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B3" w:rsidRDefault="005528A7" w:rsidP="005528A7">
      <w:pPr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Припрема за тест систематизације за 7.разред</w:t>
      </w:r>
    </w:p>
    <w:p w:rsidR="005528A7" w:rsidRDefault="005528A7" w:rsidP="005528A7">
      <w:pPr>
        <w:jc w:val="center"/>
        <w:rPr>
          <w:szCs w:val="24"/>
        </w:rPr>
      </w:pP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>ЋЕЛИЈА:</w:t>
      </w: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 xml:space="preserve">Ученик треба да зна </w:t>
      </w:r>
    </w:p>
    <w:p w:rsidR="005528A7" w:rsidRDefault="005528A7" w:rsidP="005528A7">
      <w:pPr>
        <w:ind w:firstLine="720"/>
        <w:jc w:val="both"/>
        <w:rPr>
          <w:szCs w:val="24"/>
        </w:rPr>
      </w:pPr>
      <w:r>
        <w:rPr>
          <w:szCs w:val="24"/>
        </w:rPr>
        <w:t>Дефиницију, грађу ћелије и улогу следећих органела: ћелијска мембрана, митохондрије, ендоплазмични ретикулум, лизозоми, једро, Голџијев апарат.</w:t>
      </w:r>
    </w:p>
    <w:p w:rsidR="005528A7" w:rsidRDefault="005528A7" w:rsidP="005528A7">
      <w:pPr>
        <w:ind w:firstLine="720"/>
        <w:jc w:val="both"/>
        <w:rPr>
          <w:szCs w:val="24"/>
        </w:rPr>
      </w:pPr>
      <w:r>
        <w:rPr>
          <w:szCs w:val="24"/>
        </w:rPr>
        <w:t>Дефиниције и разлике између митозе и мејозе; да препозна на слици фазе митозе и зна њихов редослед.</w:t>
      </w:r>
    </w:p>
    <w:p w:rsidR="005528A7" w:rsidRDefault="005528A7" w:rsidP="005528A7">
      <w:pPr>
        <w:jc w:val="both"/>
        <w:rPr>
          <w:szCs w:val="24"/>
        </w:rPr>
      </w:pP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>КОЖА:</w:t>
      </w: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>Ученик треба да зна:</w:t>
      </w: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ab/>
        <w:t>Грађу и улогу свих делова коже.</w:t>
      </w: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ab/>
        <w:t>Место стварања витамина Д и меланина.</w:t>
      </w: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ab/>
        <w:t>Повреде коже и оштећења услед УВ зрачења.</w:t>
      </w:r>
    </w:p>
    <w:p w:rsidR="005528A7" w:rsidRDefault="005528A7" w:rsidP="005528A7">
      <w:pPr>
        <w:jc w:val="both"/>
        <w:rPr>
          <w:szCs w:val="24"/>
        </w:rPr>
      </w:pP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>СКЕЛЕТ:</w:t>
      </w: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>Ученик треба да зна:</w:t>
      </w: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ab/>
        <w:t>Грађа дуге кости, место стварања крвних ћелија.</w:t>
      </w: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ab/>
        <w:t>Улога скелетног система.</w:t>
      </w:r>
    </w:p>
    <w:p w:rsidR="005528A7" w:rsidRDefault="005528A7" w:rsidP="005528A7">
      <w:pPr>
        <w:ind w:firstLine="720"/>
        <w:jc w:val="both"/>
        <w:rPr>
          <w:szCs w:val="24"/>
        </w:rPr>
      </w:pPr>
      <w:r>
        <w:rPr>
          <w:szCs w:val="24"/>
        </w:rPr>
        <w:t>Грађу коштане ћелије.</w:t>
      </w:r>
    </w:p>
    <w:p w:rsidR="005528A7" w:rsidRDefault="005528A7" w:rsidP="005528A7">
      <w:pPr>
        <w:ind w:firstLine="720"/>
        <w:jc w:val="both"/>
        <w:rPr>
          <w:szCs w:val="24"/>
        </w:rPr>
      </w:pPr>
      <w:r>
        <w:rPr>
          <w:szCs w:val="24"/>
        </w:rPr>
        <w:t>Везе између костију, са примерима.</w:t>
      </w:r>
    </w:p>
    <w:p w:rsidR="005528A7" w:rsidRDefault="005528A7" w:rsidP="005528A7">
      <w:pPr>
        <w:jc w:val="both"/>
        <w:rPr>
          <w:szCs w:val="24"/>
        </w:rPr>
      </w:pP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>НЕРВНИ СИСТЕМ:</w:t>
      </w: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 xml:space="preserve">Ученик треба да зна: </w:t>
      </w: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ab/>
        <w:t>Грађу нервне ћелије.</w:t>
      </w: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ab/>
        <w:t>Делове мозга.</w:t>
      </w:r>
    </w:p>
    <w:p w:rsidR="005528A7" w:rsidRDefault="005528A7" w:rsidP="005528A7">
      <w:pPr>
        <w:jc w:val="both"/>
        <w:rPr>
          <w:szCs w:val="24"/>
          <w:lang w:val="sr-Cyrl-RS"/>
        </w:rPr>
      </w:pPr>
      <w:r>
        <w:rPr>
          <w:szCs w:val="24"/>
        </w:rPr>
        <w:tab/>
        <w:t>Дефиницију рефлексног лука.</w:t>
      </w:r>
    </w:p>
    <w:p w:rsidR="0055259D" w:rsidRDefault="0055259D" w:rsidP="005528A7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ЖЛЕЗДЕ:</w:t>
      </w:r>
    </w:p>
    <w:p w:rsidR="0055259D" w:rsidRDefault="0055259D" w:rsidP="005528A7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Ученик треба да зна </w:t>
      </w:r>
    </w:p>
    <w:p w:rsidR="0055259D" w:rsidRDefault="0055259D" w:rsidP="005528A7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  <w:t>Све жлезде са унутрашњим лучењем.</w:t>
      </w:r>
    </w:p>
    <w:p w:rsidR="0055259D" w:rsidRDefault="0055259D" w:rsidP="0055259D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Које хормоне луче.</w:t>
      </w:r>
    </w:p>
    <w:p w:rsidR="0055259D" w:rsidRPr="0055259D" w:rsidRDefault="0055259D" w:rsidP="0055259D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Болести које се јављају у случају поремећаја њиховог рада.</w:t>
      </w:r>
    </w:p>
    <w:p w:rsidR="005528A7" w:rsidRDefault="005528A7" w:rsidP="005528A7">
      <w:pPr>
        <w:jc w:val="both"/>
        <w:rPr>
          <w:szCs w:val="24"/>
        </w:rPr>
      </w:pPr>
      <w:r>
        <w:rPr>
          <w:szCs w:val="24"/>
        </w:rPr>
        <w:tab/>
      </w:r>
    </w:p>
    <w:p w:rsidR="005528A7" w:rsidRPr="005528A7" w:rsidRDefault="005528A7" w:rsidP="005528A7">
      <w:pPr>
        <w:ind w:firstLine="720"/>
        <w:jc w:val="both"/>
        <w:rPr>
          <w:szCs w:val="24"/>
        </w:rPr>
      </w:pPr>
    </w:p>
    <w:sectPr w:rsidR="005528A7" w:rsidRPr="005528A7" w:rsidSect="00A30C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EEC"/>
    <w:multiLevelType w:val="hybridMultilevel"/>
    <w:tmpl w:val="6250090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6C82BB8"/>
    <w:multiLevelType w:val="hybridMultilevel"/>
    <w:tmpl w:val="B77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656B"/>
    <w:multiLevelType w:val="hybridMultilevel"/>
    <w:tmpl w:val="81C60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B836C9"/>
    <w:multiLevelType w:val="hybridMultilevel"/>
    <w:tmpl w:val="01F44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CE5688"/>
    <w:multiLevelType w:val="hybridMultilevel"/>
    <w:tmpl w:val="847E4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659D"/>
    <w:multiLevelType w:val="hybridMultilevel"/>
    <w:tmpl w:val="0400CF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22807C3"/>
    <w:multiLevelType w:val="hybridMultilevel"/>
    <w:tmpl w:val="C3424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145B56"/>
    <w:multiLevelType w:val="hybridMultilevel"/>
    <w:tmpl w:val="1806F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03015"/>
    <w:multiLevelType w:val="hybridMultilevel"/>
    <w:tmpl w:val="83A6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C7928"/>
    <w:multiLevelType w:val="hybridMultilevel"/>
    <w:tmpl w:val="C6EC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151AC"/>
    <w:multiLevelType w:val="hybridMultilevel"/>
    <w:tmpl w:val="F606E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659F"/>
    <w:multiLevelType w:val="hybridMultilevel"/>
    <w:tmpl w:val="24786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BB6"/>
    <w:multiLevelType w:val="hybridMultilevel"/>
    <w:tmpl w:val="DAF45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E44586"/>
    <w:multiLevelType w:val="hybridMultilevel"/>
    <w:tmpl w:val="B24A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8C"/>
    <w:rsid w:val="00035767"/>
    <w:rsid w:val="000C6A10"/>
    <w:rsid w:val="002B6D10"/>
    <w:rsid w:val="003E478C"/>
    <w:rsid w:val="00491F72"/>
    <w:rsid w:val="004E1621"/>
    <w:rsid w:val="0055259D"/>
    <w:rsid w:val="005528A7"/>
    <w:rsid w:val="0071695A"/>
    <w:rsid w:val="007F43B3"/>
    <w:rsid w:val="0096260E"/>
    <w:rsid w:val="00A30C38"/>
    <w:rsid w:val="00AE28D0"/>
    <w:rsid w:val="00C47C80"/>
    <w:rsid w:val="00CD00D8"/>
    <w:rsid w:val="00D3060A"/>
    <w:rsid w:val="00D569DE"/>
    <w:rsid w:val="00DC69A7"/>
    <w:rsid w:val="00E21F37"/>
    <w:rsid w:val="00E74EFC"/>
    <w:rsid w:val="00F01E07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E478C"/>
  </w:style>
  <w:style w:type="character" w:styleId="Strong">
    <w:name w:val="Strong"/>
    <w:basedOn w:val="DefaultParagraphFont"/>
    <w:uiPriority w:val="22"/>
    <w:qFormat/>
    <w:rsid w:val="003E478C"/>
    <w:rPr>
      <w:b/>
      <w:bCs/>
    </w:rPr>
  </w:style>
  <w:style w:type="character" w:customStyle="1" w:styleId="apple-style-span">
    <w:name w:val="apple-style-span"/>
    <w:basedOn w:val="DefaultParagraphFont"/>
    <w:rsid w:val="003E4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E478C"/>
  </w:style>
  <w:style w:type="character" w:styleId="Strong">
    <w:name w:val="Strong"/>
    <w:basedOn w:val="DefaultParagraphFont"/>
    <w:uiPriority w:val="22"/>
    <w:qFormat/>
    <w:rsid w:val="003E478C"/>
    <w:rPr>
      <w:b/>
      <w:bCs/>
    </w:rPr>
  </w:style>
  <w:style w:type="character" w:customStyle="1" w:styleId="apple-style-span">
    <w:name w:val="apple-style-span"/>
    <w:basedOn w:val="DefaultParagraphFont"/>
    <w:rsid w:val="003E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Missko</dc:creator>
  <cp:lastModifiedBy>Windows User</cp:lastModifiedBy>
  <cp:revision>2</cp:revision>
  <dcterms:created xsi:type="dcterms:W3CDTF">2015-12-24T16:46:00Z</dcterms:created>
  <dcterms:modified xsi:type="dcterms:W3CDTF">2015-12-24T16:46:00Z</dcterms:modified>
</cp:coreProperties>
</file>