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A4" w:rsidRPr="00B63FB2" w:rsidRDefault="005807A4" w:rsidP="005807A4">
      <w:pPr>
        <w:autoSpaceDE w:val="0"/>
        <w:autoSpaceDN w:val="0"/>
        <w:adjustRightInd w:val="0"/>
        <w:jc w:val="center"/>
        <w:rPr>
          <w:rFonts w:ascii="Times New Roman" w:hAnsi="Times New Roman" w:cs="Times New Roman"/>
        </w:rPr>
      </w:pPr>
      <w:r w:rsidRPr="00B63FB2">
        <w:rPr>
          <w:rFonts w:ascii="Times New Roman" w:hAnsi="Times New Roman" w:cs="Times New Roman"/>
        </w:rPr>
        <w:t>Земунска гимназија</w:t>
      </w: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rPr>
      </w:pPr>
    </w:p>
    <w:p w:rsidR="005807A4" w:rsidRPr="00B63FB2" w:rsidRDefault="005807A4" w:rsidP="005807A4">
      <w:pPr>
        <w:autoSpaceDE w:val="0"/>
        <w:autoSpaceDN w:val="0"/>
        <w:adjustRightInd w:val="0"/>
        <w:jc w:val="center"/>
        <w:rPr>
          <w:rFonts w:ascii="Times New Roman" w:hAnsi="Times New Roman" w:cs="Times New Roman"/>
          <w:sz w:val="52"/>
          <w:szCs w:val="52"/>
        </w:rPr>
      </w:pPr>
      <w:r w:rsidRPr="00B63FB2">
        <w:rPr>
          <w:rFonts w:ascii="Times New Roman" w:hAnsi="Times New Roman" w:cs="Times New Roman"/>
          <w:sz w:val="52"/>
          <w:szCs w:val="52"/>
        </w:rPr>
        <w:t>Тема: Како ухватити енергију Сунца?</w:t>
      </w:r>
    </w:p>
    <w:p w:rsidR="005807A4" w:rsidRPr="00B63FB2" w:rsidRDefault="005807A4" w:rsidP="005807A4">
      <w:pPr>
        <w:autoSpaceDE w:val="0"/>
        <w:autoSpaceDN w:val="0"/>
        <w:adjustRightInd w:val="0"/>
        <w:jc w:val="center"/>
        <w:rPr>
          <w:rFonts w:ascii="Times New Roman" w:hAnsi="Times New Roman" w:cs="Times New Roman"/>
          <w:sz w:val="32"/>
          <w:szCs w:val="32"/>
        </w:rPr>
      </w:pPr>
      <w:r w:rsidRPr="00B63FB2">
        <w:rPr>
          <w:rFonts w:ascii="Times New Roman" w:hAnsi="Times New Roman" w:cs="Times New Roman"/>
          <w:sz w:val="32"/>
          <w:szCs w:val="32"/>
        </w:rPr>
        <w:t>(Енергија коју добијамо од Сунца)</w:t>
      </w:r>
    </w:p>
    <w:p w:rsidR="005807A4" w:rsidRPr="00C86437" w:rsidRDefault="00B63FB2" w:rsidP="00580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807A4" w:rsidRPr="00B63FB2">
        <w:rPr>
          <w:rFonts w:ascii="Times New Roman" w:hAnsi="Times New Roman" w:cs="Times New Roman"/>
          <w:sz w:val="28"/>
          <w:szCs w:val="28"/>
        </w:rPr>
        <w:t xml:space="preserve">Ментори:                   </w:t>
      </w:r>
      <w:r>
        <w:rPr>
          <w:rFonts w:ascii="Times New Roman" w:hAnsi="Times New Roman" w:cs="Times New Roman"/>
          <w:sz w:val="28"/>
          <w:szCs w:val="28"/>
        </w:rPr>
        <w:t xml:space="preserve">          </w:t>
      </w:r>
      <w:r w:rsidR="005807A4" w:rsidRPr="00B63FB2">
        <w:rPr>
          <w:rFonts w:ascii="Times New Roman" w:hAnsi="Times New Roman" w:cs="Times New Roman"/>
          <w:sz w:val="28"/>
          <w:szCs w:val="28"/>
        </w:rPr>
        <w:t xml:space="preserve">                              Ученик:</w:t>
      </w:r>
      <w:r w:rsidR="005807A4" w:rsidRPr="00B63FB2">
        <w:rPr>
          <w:rFonts w:ascii="Times New Roman" w:hAnsi="Times New Roman" w:cs="Times New Roman"/>
          <w:sz w:val="28"/>
          <w:szCs w:val="28"/>
        </w:rPr>
        <w:br/>
      </w:r>
      <w:r>
        <w:rPr>
          <w:rFonts w:ascii="Times New Roman" w:hAnsi="Times New Roman" w:cs="Times New Roman"/>
          <w:sz w:val="28"/>
          <w:szCs w:val="28"/>
        </w:rPr>
        <w:t xml:space="preserve">                </w:t>
      </w:r>
      <w:r w:rsidR="005807A4" w:rsidRPr="00B63FB2">
        <w:rPr>
          <w:rFonts w:ascii="Times New Roman" w:hAnsi="Times New Roman" w:cs="Times New Roman"/>
          <w:sz w:val="28"/>
          <w:szCs w:val="28"/>
        </w:rPr>
        <w:t xml:space="preserve">Биљана Стојичић,    </w:t>
      </w:r>
      <w:r>
        <w:rPr>
          <w:rFonts w:ascii="Times New Roman" w:hAnsi="Times New Roman" w:cs="Times New Roman"/>
          <w:sz w:val="28"/>
          <w:szCs w:val="28"/>
        </w:rPr>
        <w:t xml:space="preserve">            </w:t>
      </w:r>
      <w:r w:rsidR="005807A4" w:rsidRPr="00B63FB2">
        <w:rPr>
          <w:rFonts w:ascii="Times New Roman" w:hAnsi="Times New Roman" w:cs="Times New Roman"/>
          <w:sz w:val="28"/>
          <w:szCs w:val="28"/>
        </w:rPr>
        <w:t xml:space="preserve">   </w:t>
      </w:r>
      <w:r w:rsidR="00C86437">
        <w:rPr>
          <w:rFonts w:ascii="Times New Roman" w:hAnsi="Times New Roman" w:cs="Times New Roman"/>
          <w:sz w:val="28"/>
          <w:szCs w:val="28"/>
        </w:rPr>
        <w:t xml:space="preserve">                   </w:t>
      </w:r>
      <w:r w:rsidR="005807A4" w:rsidRPr="00B63FB2">
        <w:rPr>
          <w:rFonts w:ascii="Times New Roman" w:hAnsi="Times New Roman" w:cs="Times New Roman"/>
          <w:sz w:val="28"/>
          <w:szCs w:val="28"/>
        </w:rPr>
        <w:t xml:space="preserve">      Катарина Марковић</w:t>
      </w:r>
      <w:r w:rsidR="00C86437">
        <w:rPr>
          <w:rFonts w:ascii="Times New Roman" w:hAnsi="Times New Roman" w:cs="Times New Roman"/>
          <w:sz w:val="28"/>
          <w:szCs w:val="28"/>
        </w:rPr>
        <w:t xml:space="preserve"> III-6</w:t>
      </w:r>
    </w:p>
    <w:p w:rsidR="005807A4" w:rsidRPr="00B63FB2" w:rsidRDefault="00B63FB2" w:rsidP="00580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807A4" w:rsidRPr="00B63FB2">
        <w:rPr>
          <w:rFonts w:ascii="Times New Roman" w:hAnsi="Times New Roman" w:cs="Times New Roman"/>
          <w:sz w:val="28"/>
          <w:szCs w:val="28"/>
        </w:rPr>
        <w:t>Јелена Филиповић</w:t>
      </w:r>
    </w:p>
    <w:p w:rsidR="005807A4" w:rsidRPr="00B63FB2" w:rsidRDefault="005807A4" w:rsidP="005807A4">
      <w:pPr>
        <w:autoSpaceDE w:val="0"/>
        <w:autoSpaceDN w:val="0"/>
        <w:adjustRightInd w:val="0"/>
        <w:spacing w:after="0" w:line="240" w:lineRule="auto"/>
        <w:rPr>
          <w:rFonts w:ascii="Times New Roman" w:hAnsi="Times New Roman" w:cs="Times New Roman"/>
          <w:sz w:val="28"/>
          <w:szCs w:val="28"/>
        </w:rPr>
      </w:pPr>
    </w:p>
    <w:p w:rsidR="005807A4" w:rsidRDefault="005807A4"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Pr="00B63FB2" w:rsidRDefault="00B63FB2" w:rsidP="005807A4">
      <w:pPr>
        <w:autoSpaceDE w:val="0"/>
        <w:autoSpaceDN w:val="0"/>
        <w:adjustRightInd w:val="0"/>
        <w:spacing w:after="0" w:line="240" w:lineRule="auto"/>
        <w:rPr>
          <w:rFonts w:ascii="Times New Roman" w:hAnsi="Times New Roman" w:cs="Times New Roman"/>
          <w:sz w:val="28"/>
          <w:szCs w:val="28"/>
        </w:rPr>
      </w:pPr>
    </w:p>
    <w:p w:rsidR="00B63FB2" w:rsidRDefault="00B63FB2" w:rsidP="005807A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Земун,2015</w:t>
      </w:r>
    </w:p>
    <w:p w:rsidR="00B63FB2" w:rsidRPr="00B63FB2" w:rsidRDefault="00B63FB2" w:rsidP="005807A4">
      <w:pPr>
        <w:autoSpaceDE w:val="0"/>
        <w:autoSpaceDN w:val="0"/>
        <w:adjustRightInd w:val="0"/>
        <w:jc w:val="center"/>
        <w:rPr>
          <w:rFonts w:ascii="Times New Roman" w:hAnsi="Times New Roman" w:cs="Times New Roman"/>
          <w:sz w:val="28"/>
          <w:szCs w:val="28"/>
        </w:rPr>
      </w:pPr>
    </w:p>
    <w:p w:rsidR="005807A4" w:rsidRPr="00B63FB2" w:rsidRDefault="005807A4" w:rsidP="005807A4">
      <w:pPr>
        <w:autoSpaceDE w:val="0"/>
        <w:autoSpaceDN w:val="0"/>
        <w:adjustRightInd w:val="0"/>
        <w:jc w:val="center"/>
        <w:rPr>
          <w:rFonts w:ascii="Times New Roman" w:hAnsi="Times New Roman" w:cs="Times New Roman"/>
          <w:sz w:val="28"/>
          <w:szCs w:val="28"/>
        </w:rPr>
      </w:pPr>
      <w:r w:rsidRPr="00B63FB2">
        <w:rPr>
          <w:rFonts w:ascii="Times New Roman" w:hAnsi="Times New Roman" w:cs="Times New Roman"/>
          <w:sz w:val="28"/>
          <w:szCs w:val="28"/>
        </w:rPr>
        <w:lastRenderedPageBreak/>
        <w:t>Садржај:</w:t>
      </w:r>
    </w:p>
    <w:p w:rsidR="005807A4" w:rsidRDefault="005807A4" w:rsidP="005807A4">
      <w:pPr>
        <w:autoSpaceDE w:val="0"/>
        <w:autoSpaceDN w:val="0"/>
        <w:adjustRightInd w:val="0"/>
        <w:spacing w:after="0"/>
        <w:rPr>
          <w:rFonts w:ascii="Times New Roman" w:hAnsi="Times New Roman" w:cs="Times New Roman"/>
          <w:sz w:val="28"/>
          <w:szCs w:val="28"/>
        </w:rPr>
      </w:pPr>
      <w:r w:rsidRPr="00B63FB2">
        <w:rPr>
          <w:rFonts w:ascii="Times New Roman" w:hAnsi="Times New Roman" w:cs="Times New Roman"/>
          <w:sz w:val="28"/>
          <w:szCs w:val="28"/>
        </w:rPr>
        <w:t xml:space="preserve">1. </w:t>
      </w:r>
      <w:r w:rsidR="00B63FB2">
        <w:rPr>
          <w:rFonts w:ascii="Times New Roman" w:hAnsi="Times New Roman" w:cs="Times New Roman"/>
          <w:sz w:val="28"/>
          <w:szCs w:val="28"/>
        </w:rPr>
        <w:t>Резиме...</w:t>
      </w:r>
      <w:r w:rsidRPr="00B63FB2">
        <w:rPr>
          <w:rFonts w:ascii="Times New Roman" w:hAnsi="Times New Roman" w:cs="Times New Roman"/>
          <w:sz w:val="28"/>
          <w:szCs w:val="28"/>
        </w:rPr>
        <w:t>................................................................</w:t>
      </w:r>
      <w:r w:rsidR="00B63FB2" w:rsidRPr="00B63FB2">
        <w:rPr>
          <w:rFonts w:ascii="Times New Roman" w:hAnsi="Times New Roman" w:cs="Times New Roman"/>
          <w:sz w:val="28"/>
          <w:szCs w:val="28"/>
        </w:rPr>
        <w:t>..........................</w:t>
      </w:r>
      <w:r w:rsidRPr="00B63FB2">
        <w:rPr>
          <w:rFonts w:ascii="Times New Roman" w:hAnsi="Times New Roman" w:cs="Times New Roman"/>
          <w:sz w:val="28"/>
          <w:szCs w:val="28"/>
        </w:rPr>
        <w:t>.......3</w:t>
      </w:r>
    </w:p>
    <w:p w:rsidR="00B63FB2" w:rsidRPr="00B63FB2" w:rsidRDefault="00B63FB2" w:rsidP="005807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 Увод........................................................................................................2</w:t>
      </w:r>
    </w:p>
    <w:p w:rsidR="00194D60" w:rsidRPr="00B63FB2" w:rsidRDefault="00B63FB2" w:rsidP="005807A4">
      <w:pPr>
        <w:spacing w:after="0"/>
        <w:rPr>
          <w:rFonts w:ascii="Times New Roman" w:hAnsi="Times New Roman" w:cs="Times New Roman"/>
          <w:sz w:val="28"/>
          <w:szCs w:val="28"/>
        </w:rPr>
      </w:pPr>
      <w:r>
        <w:rPr>
          <w:rFonts w:ascii="Times New Roman" w:hAnsi="Times New Roman" w:cs="Times New Roman"/>
          <w:sz w:val="28"/>
          <w:szCs w:val="28"/>
        </w:rPr>
        <w:t>3</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 xml:space="preserve"> </w:t>
      </w:r>
      <w:r w:rsidR="005807A4" w:rsidRPr="00B63FB2">
        <w:rPr>
          <w:rFonts w:ascii="Times New Roman" w:hAnsi="Times New Roman" w:cs="Times New Roman"/>
          <w:sz w:val="28"/>
          <w:szCs w:val="28"/>
        </w:rPr>
        <w:t>Карактеристике сунчевог зрачења....................</w:t>
      </w:r>
      <w:r w:rsidRPr="00B63FB2">
        <w:rPr>
          <w:rFonts w:ascii="Times New Roman" w:hAnsi="Times New Roman" w:cs="Times New Roman"/>
          <w:sz w:val="28"/>
          <w:szCs w:val="28"/>
        </w:rPr>
        <w:t>......................</w:t>
      </w:r>
      <w:r w:rsidR="005807A4" w:rsidRPr="00B63FB2">
        <w:rPr>
          <w:rFonts w:ascii="Times New Roman" w:hAnsi="Times New Roman" w:cs="Times New Roman"/>
          <w:sz w:val="28"/>
          <w:szCs w:val="28"/>
        </w:rPr>
        <w:t>............</w:t>
      </w:r>
      <w:r w:rsidR="00DC5B69" w:rsidRPr="00B63FB2">
        <w:rPr>
          <w:rFonts w:ascii="Times New Roman" w:hAnsi="Times New Roman" w:cs="Times New Roman"/>
          <w:sz w:val="28"/>
          <w:szCs w:val="28"/>
        </w:rPr>
        <w:t>4</w:t>
      </w:r>
    </w:p>
    <w:p w:rsidR="005807A4" w:rsidRPr="00B63FB2" w:rsidRDefault="00B63FB2" w:rsidP="005807A4">
      <w:pPr>
        <w:spacing w:after="0"/>
        <w:rPr>
          <w:rFonts w:ascii="Times New Roman" w:hAnsi="Times New Roman" w:cs="Times New Roman"/>
          <w:sz w:val="28"/>
          <w:szCs w:val="28"/>
        </w:rPr>
      </w:pPr>
      <w:r>
        <w:rPr>
          <w:rFonts w:ascii="Times New Roman" w:hAnsi="Times New Roman" w:cs="Times New Roman"/>
          <w:sz w:val="28"/>
          <w:szCs w:val="28"/>
        </w:rPr>
        <w:t>4</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 xml:space="preserve"> </w:t>
      </w:r>
      <w:r w:rsidR="005807A4" w:rsidRPr="00B63FB2">
        <w:rPr>
          <w:rFonts w:ascii="Times New Roman" w:hAnsi="Times New Roman" w:cs="Times New Roman"/>
          <w:sz w:val="28"/>
          <w:szCs w:val="28"/>
        </w:rPr>
        <w:t>Мерење сунчевог зрачења..............................</w:t>
      </w:r>
      <w:r w:rsidRPr="00B63FB2">
        <w:rPr>
          <w:rFonts w:ascii="Times New Roman" w:hAnsi="Times New Roman" w:cs="Times New Roman"/>
          <w:sz w:val="28"/>
          <w:szCs w:val="28"/>
        </w:rPr>
        <w:t>..........................</w:t>
      </w:r>
      <w:r w:rsidR="005807A4" w:rsidRPr="00B63FB2">
        <w:rPr>
          <w:rFonts w:ascii="Times New Roman" w:hAnsi="Times New Roman" w:cs="Times New Roman"/>
          <w:sz w:val="28"/>
          <w:szCs w:val="28"/>
        </w:rPr>
        <w:t>.............</w:t>
      </w:r>
      <w:r w:rsidR="00DC5B69" w:rsidRPr="00B63FB2">
        <w:rPr>
          <w:rFonts w:ascii="Times New Roman" w:hAnsi="Times New Roman" w:cs="Times New Roman"/>
          <w:sz w:val="28"/>
          <w:szCs w:val="28"/>
        </w:rPr>
        <w:t>4</w:t>
      </w:r>
    </w:p>
    <w:p w:rsidR="005807A4" w:rsidRPr="00B63FB2" w:rsidRDefault="00B63FB2" w:rsidP="005807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 xml:space="preserve"> </w:t>
      </w:r>
      <w:r w:rsidR="005807A4" w:rsidRPr="00B63FB2">
        <w:rPr>
          <w:rFonts w:ascii="Times New Roman" w:hAnsi="Times New Roman" w:cs="Times New Roman"/>
          <w:sz w:val="28"/>
          <w:szCs w:val="28"/>
        </w:rPr>
        <w:t>Примена соларне енергије..........................</w:t>
      </w:r>
      <w:r w:rsidRPr="00B63FB2">
        <w:rPr>
          <w:rFonts w:ascii="Times New Roman" w:hAnsi="Times New Roman" w:cs="Times New Roman"/>
          <w:sz w:val="28"/>
          <w:szCs w:val="28"/>
        </w:rPr>
        <w:t>..........................</w:t>
      </w:r>
      <w:r w:rsidR="005807A4" w:rsidRPr="00B63FB2">
        <w:rPr>
          <w:rFonts w:ascii="Times New Roman" w:hAnsi="Times New Roman" w:cs="Times New Roman"/>
          <w:sz w:val="28"/>
          <w:szCs w:val="28"/>
        </w:rPr>
        <w:t>.................</w:t>
      </w:r>
      <w:r w:rsidR="00DC5B69" w:rsidRPr="00B63FB2">
        <w:rPr>
          <w:rFonts w:ascii="Times New Roman" w:hAnsi="Times New Roman" w:cs="Times New Roman"/>
          <w:sz w:val="28"/>
          <w:szCs w:val="28"/>
        </w:rPr>
        <w:t>5,6</w:t>
      </w:r>
    </w:p>
    <w:p w:rsidR="005807A4" w:rsidRPr="00B63FB2" w:rsidRDefault="00B63FB2" w:rsidP="00580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 xml:space="preserve"> </w:t>
      </w:r>
      <w:r w:rsidR="005807A4" w:rsidRPr="00B63FB2">
        <w:rPr>
          <w:rFonts w:ascii="Times New Roman" w:hAnsi="Times New Roman" w:cs="Times New Roman"/>
          <w:sz w:val="28"/>
          <w:szCs w:val="28"/>
        </w:rPr>
        <w:t>Примери примене фото ћелија....................</w:t>
      </w:r>
      <w:r w:rsidRPr="00B63FB2">
        <w:rPr>
          <w:rFonts w:ascii="Times New Roman" w:hAnsi="Times New Roman" w:cs="Times New Roman"/>
          <w:sz w:val="28"/>
          <w:szCs w:val="28"/>
        </w:rPr>
        <w:t>..........................</w:t>
      </w:r>
      <w:r w:rsidR="005807A4" w:rsidRPr="00B63FB2">
        <w:rPr>
          <w:rFonts w:ascii="Times New Roman" w:hAnsi="Times New Roman" w:cs="Times New Roman"/>
          <w:sz w:val="28"/>
          <w:szCs w:val="28"/>
        </w:rPr>
        <w:t>................</w:t>
      </w:r>
      <w:r w:rsidR="00DC5B69" w:rsidRPr="00B63FB2">
        <w:rPr>
          <w:rFonts w:ascii="Times New Roman" w:hAnsi="Times New Roman" w:cs="Times New Roman"/>
          <w:sz w:val="28"/>
          <w:szCs w:val="28"/>
        </w:rPr>
        <w:t>7,8</w:t>
      </w:r>
      <w:r w:rsidR="0080202F" w:rsidRPr="00B63FB2">
        <w:rPr>
          <w:rFonts w:ascii="Times New Roman" w:hAnsi="Times New Roman" w:cs="Times New Roman"/>
          <w:sz w:val="28"/>
          <w:szCs w:val="28"/>
        </w:rPr>
        <w:t>,9</w:t>
      </w:r>
    </w:p>
    <w:p w:rsidR="005807A4" w:rsidRPr="00B63FB2" w:rsidRDefault="00B63FB2" w:rsidP="005807A4">
      <w:pPr>
        <w:spacing w:after="0"/>
        <w:rPr>
          <w:rFonts w:ascii="Times New Roman" w:hAnsi="Times New Roman" w:cs="Times New Roman"/>
          <w:sz w:val="28"/>
          <w:szCs w:val="28"/>
        </w:rPr>
      </w:pPr>
      <w:r>
        <w:rPr>
          <w:rFonts w:ascii="Times New Roman" w:hAnsi="Times New Roman" w:cs="Times New Roman"/>
          <w:sz w:val="28"/>
          <w:szCs w:val="28"/>
        </w:rPr>
        <w:t>7</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 xml:space="preserve"> </w:t>
      </w:r>
      <w:r w:rsidR="005807A4" w:rsidRPr="00B63FB2">
        <w:rPr>
          <w:rFonts w:ascii="Times New Roman" w:hAnsi="Times New Roman" w:cs="Times New Roman"/>
          <w:sz w:val="28"/>
          <w:szCs w:val="28"/>
        </w:rPr>
        <w:t>Соларна енергија у Србији........................</w:t>
      </w:r>
      <w:r w:rsidRPr="00B63FB2">
        <w:rPr>
          <w:rFonts w:ascii="Times New Roman" w:hAnsi="Times New Roman" w:cs="Times New Roman"/>
          <w:sz w:val="28"/>
          <w:szCs w:val="28"/>
        </w:rPr>
        <w:t>.........................</w:t>
      </w:r>
      <w:r w:rsidR="005807A4" w:rsidRPr="00B63FB2">
        <w:rPr>
          <w:rFonts w:ascii="Times New Roman" w:hAnsi="Times New Roman" w:cs="Times New Roman"/>
          <w:sz w:val="28"/>
          <w:szCs w:val="28"/>
        </w:rPr>
        <w:t>...................</w:t>
      </w:r>
      <w:r w:rsidR="0080202F" w:rsidRPr="00B63FB2">
        <w:rPr>
          <w:rFonts w:ascii="Times New Roman" w:hAnsi="Times New Roman" w:cs="Times New Roman"/>
          <w:sz w:val="28"/>
          <w:szCs w:val="28"/>
        </w:rPr>
        <w:t>9,10</w:t>
      </w:r>
    </w:p>
    <w:p w:rsidR="005807A4" w:rsidRPr="00B63FB2" w:rsidRDefault="00B63FB2" w:rsidP="005807A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 xml:space="preserve"> </w:t>
      </w:r>
      <w:r w:rsidR="005807A4" w:rsidRPr="00B63FB2">
        <w:rPr>
          <w:rFonts w:ascii="Times New Roman" w:hAnsi="Times New Roman" w:cs="Times New Roman"/>
          <w:sz w:val="28"/>
          <w:szCs w:val="28"/>
        </w:rPr>
        <w:t xml:space="preserve">Демонстрација загревања воде сунчевом </w:t>
      </w:r>
      <w:r w:rsidRPr="00B63FB2">
        <w:rPr>
          <w:rFonts w:ascii="Times New Roman" w:hAnsi="Times New Roman" w:cs="Times New Roman"/>
          <w:sz w:val="28"/>
          <w:szCs w:val="28"/>
        </w:rPr>
        <w:t>енергијом ..................</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11,12</w:t>
      </w:r>
    </w:p>
    <w:p w:rsidR="005807A4" w:rsidRPr="00B63FB2" w:rsidRDefault="00B63FB2" w:rsidP="005807A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9</w:t>
      </w:r>
      <w:r w:rsidR="005807A4" w:rsidRPr="00B63FB2">
        <w:rPr>
          <w:rFonts w:ascii="Times New Roman" w:hAnsi="Times New Roman" w:cs="Times New Roman"/>
          <w:sz w:val="28"/>
          <w:szCs w:val="28"/>
        </w:rPr>
        <w:t>.</w:t>
      </w:r>
      <w:r w:rsidRPr="00B63FB2">
        <w:rPr>
          <w:rFonts w:ascii="Times New Roman" w:hAnsi="Times New Roman" w:cs="Times New Roman"/>
          <w:sz w:val="28"/>
          <w:szCs w:val="28"/>
        </w:rPr>
        <w:t xml:space="preserve"> </w:t>
      </w:r>
      <w:r w:rsidR="005807A4" w:rsidRPr="00B63FB2">
        <w:rPr>
          <w:rFonts w:ascii="Times New Roman" w:hAnsi="Times New Roman" w:cs="Times New Roman"/>
          <w:sz w:val="28"/>
          <w:szCs w:val="28"/>
        </w:rPr>
        <w:t>Закључак......................................................</w:t>
      </w:r>
      <w:r w:rsidRPr="00B63FB2">
        <w:rPr>
          <w:rFonts w:ascii="Times New Roman" w:hAnsi="Times New Roman" w:cs="Times New Roman"/>
          <w:sz w:val="28"/>
          <w:szCs w:val="28"/>
        </w:rPr>
        <w:t>..........................</w:t>
      </w:r>
      <w:r w:rsidR="005807A4" w:rsidRPr="00B63FB2">
        <w:rPr>
          <w:rFonts w:ascii="Times New Roman" w:hAnsi="Times New Roman" w:cs="Times New Roman"/>
          <w:sz w:val="28"/>
          <w:szCs w:val="28"/>
        </w:rPr>
        <w:t>..................</w:t>
      </w:r>
    </w:p>
    <w:p w:rsidR="005807A4" w:rsidRPr="00B63FB2" w:rsidRDefault="00B63FB2" w:rsidP="005807A4">
      <w:pPr>
        <w:spacing w:after="0"/>
        <w:rPr>
          <w:rFonts w:ascii="Times New Roman" w:hAnsi="Times New Roman" w:cs="Times New Roman"/>
          <w:sz w:val="28"/>
          <w:szCs w:val="28"/>
        </w:rPr>
      </w:pPr>
      <w:r>
        <w:rPr>
          <w:rFonts w:ascii="Times New Roman" w:hAnsi="Times New Roman" w:cs="Times New Roman"/>
          <w:sz w:val="28"/>
          <w:szCs w:val="28"/>
        </w:rPr>
        <w:t>10</w:t>
      </w:r>
      <w:r w:rsidR="005807A4" w:rsidRPr="00B63FB2">
        <w:rPr>
          <w:rFonts w:ascii="Times New Roman" w:hAnsi="Times New Roman" w:cs="Times New Roman"/>
          <w:sz w:val="28"/>
          <w:szCs w:val="28"/>
        </w:rPr>
        <w:t>.Литература...................................................</w:t>
      </w:r>
      <w:r w:rsidRPr="00B63FB2">
        <w:rPr>
          <w:rFonts w:ascii="Times New Roman" w:hAnsi="Times New Roman" w:cs="Times New Roman"/>
          <w:sz w:val="28"/>
          <w:szCs w:val="28"/>
        </w:rPr>
        <w:t>...........................</w:t>
      </w:r>
      <w:r w:rsidR="005807A4" w:rsidRPr="00B63FB2">
        <w:rPr>
          <w:rFonts w:ascii="Times New Roman" w:hAnsi="Times New Roman" w:cs="Times New Roman"/>
          <w:sz w:val="28"/>
          <w:szCs w:val="28"/>
        </w:rPr>
        <w:t>..................</w:t>
      </w: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5807A4" w:rsidRPr="00B63FB2" w:rsidRDefault="00B63FB2" w:rsidP="00B63FB2">
      <w:pPr>
        <w:spacing w:after="0"/>
        <w:jc w:val="center"/>
        <w:rPr>
          <w:rFonts w:ascii="Times New Roman" w:hAnsi="Times New Roman" w:cs="Times New Roman"/>
          <w:sz w:val="28"/>
          <w:szCs w:val="28"/>
        </w:rPr>
      </w:pPr>
      <w:r>
        <w:rPr>
          <w:rFonts w:ascii="Times New Roman" w:hAnsi="Times New Roman" w:cs="Times New Roman"/>
          <w:sz w:val="28"/>
          <w:szCs w:val="28"/>
        </w:rPr>
        <w:t>Резиме</w:t>
      </w:r>
    </w:p>
    <w:p w:rsidR="005807A4" w:rsidRPr="00B63FB2" w:rsidRDefault="005807A4" w:rsidP="005807A4">
      <w:pPr>
        <w:spacing w:after="0"/>
        <w:rPr>
          <w:rFonts w:ascii="Times New Roman" w:hAnsi="Times New Roman" w:cs="Times New Roman"/>
          <w:sz w:val="28"/>
          <w:szCs w:val="28"/>
        </w:rPr>
      </w:pPr>
    </w:p>
    <w:p w:rsidR="005807A4" w:rsidRPr="000F38A0" w:rsidRDefault="00B63FB2" w:rsidP="005807A4">
      <w:pPr>
        <w:spacing w:after="0"/>
        <w:rPr>
          <w:rStyle w:val="apple-converted-space"/>
          <w:rFonts w:ascii="Times New Roman" w:hAnsi="Times New Roman" w:cs="Times New Roman"/>
          <w:color w:val="000000" w:themeColor="text1"/>
          <w:sz w:val="24"/>
          <w:szCs w:val="24"/>
          <w:shd w:val="clear" w:color="auto" w:fill="FFFFFF"/>
        </w:rPr>
      </w:pPr>
      <w:r w:rsidRPr="000F38A0">
        <w:rPr>
          <w:rFonts w:ascii="Times New Roman" w:hAnsi="Times New Roman" w:cs="Times New Roman"/>
          <w:bCs/>
          <w:color w:val="000000" w:themeColor="text1"/>
          <w:sz w:val="24"/>
          <w:szCs w:val="24"/>
          <w:shd w:val="clear" w:color="auto" w:fill="FFFFFF"/>
        </w:rPr>
        <w:t>Соларна енергија</w:t>
      </w:r>
      <w:r w:rsidRPr="000F38A0">
        <w:rPr>
          <w:rStyle w:val="apple-converted-space"/>
          <w:rFonts w:ascii="Times New Roman" w:hAnsi="Times New Roman" w:cs="Times New Roman"/>
          <w:color w:val="000000" w:themeColor="text1"/>
          <w:sz w:val="24"/>
          <w:szCs w:val="24"/>
          <w:shd w:val="clear" w:color="auto" w:fill="FFFFFF"/>
        </w:rPr>
        <w:t> </w:t>
      </w:r>
      <w:r w:rsidRPr="000F38A0">
        <w:rPr>
          <w:rFonts w:ascii="Times New Roman" w:hAnsi="Times New Roman" w:cs="Times New Roman"/>
          <w:color w:val="000000" w:themeColor="text1"/>
          <w:sz w:val="24"/>
          <w:szCs w:val="24"/>
          <w:shd w:val="clear" w:color="auto" w:fill="FFFFFF"/>
        </w:rPr>
        <w:t>је енергија</w:t>
      </w:r>
      <w:r w:rsidRPr="000F38A0">
        <w:rPr>
          <w:rStyle w:val="apple-converted-space"/>
          <w:rFonts w:ascii="Times New Roman" w:hAnsi="Times New Roman" w:cs="Times New Roman"/>
          <w:color w:val="000000" w:themeColor="text1"/>
          <w:sz w:val="24"/>
          <w:szCs w:val="24"/>
          <w:shd w:val="clear" w:color="auto" w:fill="FFFFFF"/>
        </w:rPr>
        <w:t> </w:t>
      </w:r>
      <w:hyperlink r:id="rId6" w:tooltip="Сунце" w:history="1">
        <w:r w:rsidRPr="000F38A0">
          <w:rPr>
            <w:rStyle w:val="Hyperlink"/>
            <w:rFonts w:ascii="Times New Roman" w:hAnsi="Times New Roman" w:cs="Times New Roman"/>
            <w:color w:val="000000" w:themeColor="text1"/>
            <w:sz w:val="24"/>
            <w:szCs w:val="24"/>
            <w:shd w:val="clear" w:color="auto" w:fill="FFFFFF"/>
          </w:rPr>
          <w:t>сунчевог</w:t>
        </w:r>
      </w:hyperlink>
      <w:r w:rsidRPr="000F38A0">
        <w:rPr>
          <w:rStyle w:val="apple-converted-space"/>
          <w:rFonts w:ascii="Times New Roman" w:hAnsi="Times New Roman" w:cs="Times New Roman"/>
          <w:color w:val="000000" w:themeColor="text1"/>
          <w:sz w:val="24"/>
          <w:szCs w:val="24"/>
          <w:shd w:val="clear" w:color="auto" w:fill="FFFFFF"/>
        </w:rPr>
        <w:t> </w:t>
      </w:r>
      <w:r w:rsidRPr="000F38A0">
        <w:rPr>
          <w:rFonts w:ascii="Times New Roman" w:hAnsi="Times New Roman" w:cs="Times New Roman"/>
          <w:color w:val="000000" w:themeColor="text1"/>
          <w:sz w:val="24"/>
          <w:szCs w:val="24"/>
          <w:shd w:val="clear" w:color="auto" w:fill="FFFFFF"/>
        </w:rPr>
        <w:t>зрачења коју примећујемо у облику светла и топлоте којом нас наша звезда свакодневно обасипа. Сунце је највећи извор енергије на Земљи. Сем непосредног зрачења које греје Земљину површину и ствара</w:t>
      </w:r>
      <w:r w:rsidRPr="000F38A0">
        <w:rPr>
          <w:rStyle w:val="apple-converted-space"/>
          <w:rFonts w:ascii="Times New Roman" w:hAnsi="Times New Roman" w:cs="Times New Roman"/>
          <w:color w:val="000000" w:themeColor="text1"/>
          <w:sz w:val="24"/>
          <w:szCs w:val="24"/>
          <w:shd w:val="clear" w:color="auto" w:fill="FFFFFF"/>
        </w:rPr>
        <w:t> </w:t>
      </w:r>
      <w:hyperlink r:id="rId7" w:tooltip="Клима" w:history="1">
        <w:r w:rsidRPr="000F38A0">
          <w:rPr>
            <w:rStyle w:val="Hyperlink"/>
            <w:rFonts w:ascii="Times New Roman" w:hAnsi="Times New Roman" w:cs="Times New Roman"/>
            <w:color w:val="000000" w:themeColor="text1"/>
            <w:sz w:val="24"/>
            <w:szCs w:val="24"/>
            <w:shd w:val="clear" w:color="auto" w:fill="FFFFFF"/>
          </w:rPr>
          <w:t>климатске</w:t>
        </w:r>
      </w:hyperlink>
      <w:r w:rsidRPr="000F38A0">
        <w:rPr>
          <w:rStyle w:val="apple-converted-space"/>
          <w:rFonts w:ascii="Times New Roman" w:hAnsi="Times New Roman" w:cs="Times New Roman"/>
          <w:color w:val="000000" w:themeColor="text1"/>
          <w:sz w:val="24"/>
          <w:szCs w:val="24"/>
          <w:shd w:val="clear" w:color="auto" w:fill="FFFFFF"/>
        </w:rPr>
        <w:t> </w:t>
      </w:r>
      <w:r w:rsidRPr="000F38A0">
        <w:rPr>
          <w:rFonts w:ascii="Times New Roman" w:hAnsi="Times New Roman" w:cs="Times New Roman"/>
          <w:color w:val="000000" w:themeColor="text1"/>
          <w:sz w:val="24"/>
          <w:szCs w:val="24"/>
          <w:shd w:val="clear" w:color="auto" w:fill="FFFFFF"/>
        </w:rPr>
        <w:t>услове у свим</w:t>
      </w:r>
      <w:r w:rsidRPr="000F38A0">
        <w:rPr>
          <w:rStyle w:val="apple-converted-space"/>
          <w:rFonts w:ascii="Times New Roman" w:hAnsi="Times New Roman" w:cs="Times New Roman"/>
          <w:color w:val="000000" w:themeColor="text1"/>
          <w:sz w:val="24"/>
          <w:szCs w:val="24"/>
          <w:shd w:val="clear" w:color="auto" w:fill="FFFFFF"/>
        </w:rPr>
        <w:t> </w:t>
      </w:r>
      <w:hyperlink r:id="rId8" w:tooltip="Климатски појасеви (страница не постоји)" w:history="1">
        <w:r w:rsidRPr="000F38A0">
          <w:rPr>
            <w:rStyle w:val="Hyperlink"/>
            <w:rFonts w:ascii="Times New Roman" w:hAnsi="Times New Roman" w:cs="Times New Roman"/>
            <w:color w:val="000000" w:themeColor="text1"/>
            <w:sz w:val="24"/>
            <w:szCs w:val="24"/>
            <w:shd w:val="clear" w:color="auto" w:fill="FFFFFF"/>
          </w:rPr>
          <w:t>појасевима</w:t>
        </w:r>
      </w:hyperlink>
      <w:r w:rsidRPr="000F38A0">
        <w:rPr>
          <w:rFonts w:ascii="Times New Roman" w:hAnsi="Times New Roman" w:cs="Times New Roman"/>
          <w:color w:val="000000" w:themeColor="text1"/>
          <w:sz w:val="24"/>
          <w:szCs w:val="24"/>
          <w:shd w:val="clear" w:color="auto" w:fill="FFFFFF"/>
        </w:rPr>
        <w:t>, ово зрачење је одговорно и за стално обнављање енергије ветра, морских струја, таласа, водних токова и термалног градијента у океанима.</w:t>
      </w:r>
      <w:r w:rsidRPr="000F38A0">
        <w:rPr>
          <w:rStyle w:val="apple-converted-space"/>
          <w:rFonts w:ascii="Times New Roman" w:hAnsi="Times New Roman" w:cs="Times New Roman"/>
          <w:color w:val="000000" w:themeColor="text1"/>
          <w:sz w:val="24"/>
          <w:szCs w:val="24"/>
          <w:shd w:val="clear" w:color="auto" w:fill="FFFFFF"/>
        </w:rPr>
        <w:t xml:space="preserve"> Загађење утиче на климатске промене, што нам говори да више треба да водимо рачуна о очувању природе. Обновљиви извори енергије су бесплатни и доступни свима. Овим радом желим да прикажем значај Сунчеве енергије и њене могућности, његову искоришћеност и како се може претворити у друге облике енергије. </w:t>
      </w:r>
    </w:p>
    <w:p w:rsidR="00B63FB2" w:rsidRPr="000F38A0" w:rsidRDefault="00B63FB2" w:rsidP="005807A4">
      <w:pPr>
        <w:spacing w:after="0"/>
        <w:rPr>
          <w:rStyle w:val="apple-converted-space"/>
          <w:rFonts w:ascii="Times New Roman" w:hAnsi="Times New Roman" w:cs="Times New Roman"/>
          <w:color w:val="000000" w:themeColor="text1"/>
          <w:sz w:val="24"/>
          <w:szCs w:val="24"/>
          <w:shd w:val="clear" w:color="auto" w:fill="FFFFFF"/>
        </w:rPr>
      </w:pPr>
    </w:p>
    <w:p w:rsidR="00B63FB2" w:rsidRPr="000F38A0" w:rsidRDefault="00B63FB2" w:rsidP="005807A4">
      <w:pPr>
        <w:spacing w:after="0"/>
        <w:rPr>
          <w:rFonts w:ascii="Times New Roman" w:hAnsi="Times New Roman" w:cs="Times New Roman"/>
          <w:color w:val="000000" w:themeColor="text1"/>
          <w:sz w:val="24"/>
          <w:szCs w:val="24"/>
        </w:rPr>
      </w:pPr>
      <w:r w:rsidRPr="000F38A0">
        <w:rPr>
          <w:rStyle w:val="apple-converted-space"/>
          <w:rFonts w:ascii="Times New Roman" w:hAnsi="Times New Roman" w:cs="Times New Roman"/>
          <w:color w:val="000000" w:themeColor="text1"/>
          <w:sz w:val="24"/>
          <w:szCs w:val="24"/>
          <w:shd w:val="clear" w:color="auto" w:fill="FFFFFF"/>
        </w:rPr>
        <w:t>Кључне речи: обновљиви извори енергије, Сунце, панели, соларне електране...</w:t>
      </w: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5807A4" w:rsidRPr="00B63FB2" w:rsidRDefault="005807A4" w:rsidP="005807A4">
      <w:pPr>
        <w:spacing w:after="0"/>
        <w:rPr>
          <w:rFonts w:ascii="Times New Roman" w:hAnsi="Times New Roman" w:cs="Times New Roman"/>
          <w:sz w:val="28"/>
          <w:szCs w:val="28"/>
        </w:rPr>
      </w:pPr>
    </w:p>
    <w:p w:rsidR="00B63FB2" w:rsidRDefault="00B63FB2" w:rsidP="005807A4">
      <w:pPr>
        <w:autoSpaceDE w:val="0"/>
        <w:autoSpaceDN w:val="0"/>
        <w:adjustRightInd w:val="0"/>
        <w:jc w:val="center"/>
        <w:rPr>
          <w:rFonts w:ascii="Times New Roman" w:hAnsi="Times New Roman" w:cs="Times New Roman"/>
          <w:sz w:val="28"/>
          <w:szCs w:val="28"/>
        </w:rPr>
      </w:pPr>
    </w:p>
    <w:p w:rsidR="000F38A0" w:rsidRDefault="000F38A0" w:rsidP="005807A4">
      <w:pPr>
        <w:autoSpaceDE w:val="0"/>
        <w:autoSpaceDN w:val="0"/>
        <w:adjustRightInd w:val="0"/>
        <w:jc w:val="center"/>
        <w:rPr>
          <w:rFonts w:ascii="Times New Roman" w:hAnsi="Times New Roman" w:cs="Times New Roman"/>
          <w:sz w:val="28"/>
          <w:szCs w:val="28"/>
        </w:rPr>
      </w:pPr>
    </w:p>
    <w:p w:rsidR="005807A4" w:rsidRPr="00B63FB2" w:rsidRDefault="005807A4" w:rsidP="005807A4">
      <w:pPr>
        <w:autoSpaceDE w:val="0"/>
        <w:autoSpaceDN w:val="0"/>
        <w:adjustRightInd w:val="0"/>
        <w:jc w:val="center"/>
        <w:rPr>
          <w:rFonts w:ascii="Times New Roman" w:hAnsi="Times New Roman" w:cs="Times New Roman"/>
          <w:sz w:val="28"/>
          <w:szCs w:val="28"/>
        </w:rPr>
      </w:pPr>
      <w:r w:rsidRPr="00B63FB2">
        <w:rPr>
          <w:rFonts w:ascii="Times New Roman" w:hAnsi="Times New Roman" w:cs="Times New Roman"/>
          <w:sz w:val="28"/>
          <w:szCs w:val="28"/>
        </w:rPr>
        <w:lastRenderedPageBreak/>
        <w:t>Увод</w:t>
      </w:r>
    </w:p>
    <w:p w:rsidR="005807A4" w:rsidRPr="00B63FB2" w:rsidRDefault="005807A4" w:rsidP="005807A4">
      <w:pPr>
        <w:autoSpaceDE w:val="0"/>
        <w:autoSpaceDN w:val="0"/>
        <w:adjustRightInd w:val="0"/>
        <w:spacing w:after="0"/>
        <w:jc w:val="center"/>
        <w:rPr>
          <w:rFonts w:ascii="Times New Roman" w:hAnsi="Times New Roman" w:cs="Times New Roman"/>
          <w:sz w:val="28"/>
          <w:szCs w:val="28"/>
        </w:rPr>
      </w:pPr>
    </w:p>
    <w:p w:rsidR="005807A4" w:rsidRPr="00B63FB2" w:rsidRDefault="005807A4" w:rsidP="005807A4">
      <w:pPr>
        <w:autoSpaceDE w:val="0"/>
        <w:autoSpaceDN w:val="0"/>
        <w:adjustRightInd w:val="0"/>
        <w:spacing w:after="120" w:line="240" w:lineRule="auto"/>
        <w:rPr>
          <w:rFonts w:ascii="Times New Roman" w:hAnsi="Times New Roman" w:cs="Times New Roman"/>
          <w:sz w:val="24"/>
          <w:szCs w:val="24"/>
        </w:rPr>
      </w:pPr>
      <w:r w:rsidRPr="00B63FB2">
        <w:rPr>
          <w:rFonts w:ascii="Times New Roman" w:hAnsi="Times New Roman" w:cs="Times New Roman"/>
          <w:sz w:val="24"/>
          <w:szCs w:val="24"/>
        </w:rPr>
        <w:t>Потреба за енергијом, нарочито електричном у свету се стално повећава. На годишњем нивоу, тренд растапотреба за електричном енергијом износи 2,8%. Примарни извори електричне енергије користе углавном необновљиве изворе енергије. Када би пратили тај тренд раста дошло би до претераног загађивања околине и исцрпљивања постојећих резерви. Ови услови производње и потрошње електричне енергије, проузрокују стално</w:t>
      </w:r>
    </w:p>
    <w:p w:rsidR="005807A4" w:rsidRPr="00B63FB2" w:rsidRDefault="005807A4" w:rsidP="005807A4">
      <w:pPr>
        <w:autoSpaceDE w:val="0"/>
        <w:autoSpaceDN w:val="0"/>
        <w:adjustRightInd w:val="0"/>
        <w:spacing w:after="120" w:line="240" w:lineRule="auto"/>
        <w:rPr>
          <w:rFonts w:ascii="Times New Roman" w:hAnsi="Times New Roman" w:cs="Times New Roman"/>
          <w:sz w:val="24"/>
          <w:szCs w:val="24"/>
        </w:rPr>
      </w:pPr>
      <w:r w:rsidRPr="00B63FB2">
        <w:rPr>
          <w:rFonts w:ascii="Times New Roman" w:hAnsi="Times New Roman" w:cs="Times New Roman"/>
          <w:sz w:val="24"/>
          <w:szCs w:val="24"/>
        </w:rPr>
        <w:t>повећање цене електричне енергије.</w:t>
      </w:r>
    </w:p>
    <w:p w:rsidR="005807A4" w:rsidRPr="00B63FB2" w:rsidRDefault="005807A4" w:rsidP="005807A4">
      <w:pPr>
        <w:autoSpaceDE w:val="0"/>
        <w:autoSpaceDN w:val="0"/>
        <w:adjustRightInd w:val="0"/>
        <w:spacing w:after="120" w:line="240" w:lineRule="auto"/>
        <w:rPr>
          <w:rFonts w:ascii="Times New Roman" w:hAnsi="Times New Roman" w:cs="Times New Roman"/>
          <w:sz w:val="24"/>
          <w:szCs w:val="24"/>
        </w:rPr>
      </w:pPr>
      <w:r w:rsidRPr="00B63FB2">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-42545</wp:posOffset>
            </wp:positionH>
            <wp:positionV relativeFrom="paragraph">
              <wp:posOffset>634365</wp:posOffset>
            </wp:positionV>
            <wp:extent cx="3352800" cy="3810000"/>
            <wp:effectExtent l="38100" t="0" r="19050" b="114300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352800" cy="381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63FB2">
        <w:rPr>
          <w:rFonts w:ascii="Times New Roman" w:hAnsi="Times New Roman" w:cs="Times New Roman"/>
          <w:sz w:val="24"/>
          <w:szCs w:val="24"/>
        </w:rPr>
        <w:t xml:space="preserve">Сунце је обновљиви извор енергије који је доступан свим становницима планете Земље. Интезитет сунчевог зрачења је променљив, али чак и у најсевернијим деловима које насељава човек инсолација је довољна да се користи као облик енергије. Количина сунчеве енергије која досегне Земљину површину тако је велика да је двоструко већа од укупне енергије коју ће човечанство икада добити од извора угљена, нафте, природног гаса. Земља константно прима око 174 PW сунчевог зрачења (инсолације) у горњој атмосфери. Око половине долазног зрачења Сунца стигне до Земље. </w:t>
      </w:r>
    </w:p>
    <w:p w:rsidR="005807A4" w:rsidRPr="00B63FB2" w:rsidRDefault="008426C2" w:rsidP="005807A4">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6.45pt;margin-top:561.6pt;width:136.45pt;height:47.05pt;rotation:-360;z-index:251660288;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29" inset="3.6pt,,3.6pt">
              <w:txbxContent>
                <w:p w:rsidR="00DC5B69" w:rsidRPr="005807A4" w:rsidRDefault="00DC5B69" w:rsidP="005807A4">
                  <w:pPr>
                    <w:autoSpaceDE w:val="0"/>
                    <w:autoSpaceDN w:val="0"/>
                    <w:adjustRightInd w:val="0"/>
                    <w:spacing w:after="120" w:line="240" w:lineRule="auto"/>
                    <w:rPr>
                      <w:rFonts w:ascii="Calibri" w:hAnsi="Calibri" w:cs="Calibri"/>
                      <w:sz w:val="20"/>
                      <w:szCs w:val="20"/>
                    </w:rPr>
                  </w:pPr>
                  <w:r w:rsidRPr="005807A4">
                    <w:rPr>
                      <w:rFonts w:ascii="Calibri" w:hAnsi="Calibri" w:cs="Calibri"/>
                      <w:sz w:val="20"/>
                      <w:szCs w:val="20"/>
                    </w:rPr>
                    <w:t>сл.1. Досег зрачења Сунчевих зрака на Земљу</w:t>
                  </w:r>
                </w:p>
                <w:p w:rsid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r w:rsidR="005807A4" w:rsidRPr="00B63FB2">
        <w:rPr>
          <w:rFonts w:ascii="Times New Roman" w:hAnsi="Times New Roman" w:cs="Times New Roman"/>
          <w:sz w:val="24"/>
          <w:szCs w:val="24"/>
        </w:rPr>
        <w:t>На годишњем нивоу, просечна вредност енергије глобалног зрачења на територији Србије износи 1200 kWh/m²/годишње у северозападној Србији, 1550 kWh/m²/годишње у југоисточној Србији, 1400 kWh/m²/год. у средњем делу државе.</w:t>
      </w:r>
      <w:r w:rsidR="005807A4" w:rsidRPr="00B63FB2">
        <w:rPr>
          <w:rFonts w:ascii="Times New Roman" w:hAnsi="Times New Roman" w:cs="Times New Roman"/>
          <w:noProof/>
          <w:sz w:val="28"/>
          <w:szCs w:val="28"/>
        </w:rPr>
        <w:t xml:space="preserve"> </w:t>
      </w:r>
      <w:r w:rsidR="005807A4" w:rsidRPr="00B63FB2">
        <w:rPr>
          <w:rFonts w:ascii="Times New Roman" w:hAnsi="Times New Roman" w:cs="Times New Roman"/>
          <w:sz w:val="24"/>
          <w:szCs w:val="24"/>
        </w:rPr>
        <w:t xml:space="preserve">Просечна вредност расположиве корисне енергије у Републици Србији од 700 kWh/m² годишње. У Србији има око 2,5 миниона домаћинстава. Када би свако домаћинство уградило соларни пријемник површине 4 m2, годишње би се произвело 1750 GWh топлотне енергије која би једним делом заменила потрошњу електричне енергије, а делом фосилна горива и угљен-диоксид би се смањио за 2,3 милиона тона годишње. </w:t>
      </w:r>
    </w:p>
    <w:p w:rsidR="005807A4" w:rsidRPr="00B63FB2" w:rsidRDefault="005807A4" w:rsidP="005807A4">
      <w:pPr>
        <w:autoSpaceDE w:val="0"/>
        <w:autoSpaceDN w:val="0"/>
        <w:adjustRightInd w:val="0"/>
        <w:spacing w:after="0" w:line="240" w:lineRule="auto"/>
        <w:rPr>
          <w:rFonts w:ascii="Times New Roman" w:hAnsi="Times New Roman" w:cs="Times New Roman"/>
          <w:sz w:val="24"/>
          <w:szCs w:val="24"/>
        </w:rPr>
      </w:pPr>
    </w:p>
    <w:p w:rsidR="005807A4" w:rsidRDefault="005807A4" w:rsidP="005807A4">
      <w:pPr>
        <w:autoSpaceDE w:val="0"/>
        <w:autoSpaceDN w:val="0"/>
        <w:adjustRightInd w:val="0"/>
        <w:spacing w:after="0" w:line="240" w:lineRule="auto"/>
        <w:rPr>
          <w:rFonts w:ascii="Times New Roman" w:hAnsi="Times New Roman" w:cs="Times New Roman"/>
          <w:sz w:val="24"/>
          <w:szCs w:val="24"/>
        </w:rPr>
      </w:pPr>
    </w:p>
    <w:p w:rsidR="00B63FB2" w:rsidRPr="00B63FB2" w:rsidRDefault="00B63FB2" w:rsidP="005807A4">
      <w:pPr>
        <w:autoSpaceDE w:val="0"/>
        <w:autoSpaceDN w:val="0"/>
        <w:adjustRightInd w:val="0"/>
        <w:spacing w:after="0" w:line="240" w:lineRule="auto"/>
        <w:rPr>
          <w:rFonts w:ascii="Times New Roman" w:hAnsi="Times New Roman" w:cs="Times New Roman"/>
          <w:sz w:val="24"/>
          <w:szCs w:val="24"/>
        </w:rPr>
      </w:pPr>
    </w:p>
    <w:p w:rsidR="00B63FB2" w:rsidRPr="00B63FB2" w:rsidRDefault="005807A4" w:rsidP="005807A4">
      <w:pPr>
        <w:autoSpaceDE w:val="0"/>
        <w:autoSpaceDN w:val="0"/>
        <w:adjustRightInd w:val="0"/>
        <w:jc w:val="center"/>
        <w:rPr>
          <w:rFonts w:ascii="Times New Roman" w:hAnsi="Times New Roman" w:cs="Times New Roman"/>
          <w:sz w:val="28"/>
          <w:szCs w:val="28"/>
        </w:rPr>
      </w:pPr>
      <w:r w:rsidRPr="00B63FB2">
        <w:rPr>
          <w:rFonts w:ascii="Times New Roman" w:hAnsi="Times New Roman" w:cs="Times New Roman"/>
          <w:sz w:val="28"/>
          <w:szCs w:val="28"/>
        </w:rPr>
        <w:lastRenderedPageBreak/>
        <w:t xml:space="preserve">Карактеристике сунчевог зрачења </w:t>
      </w:r>
    </w:p>
    <w:p w:rsidR="005807A4" w:rsidRPr="00B63FB2" w:rsidRDefault="005807A4" w:rsidP="005807A4">
      <w:pPr>
        <w:autoSpaceDE w:val="0"/>
        <w:autoSpaceDN w:val="0"/>
        <w:adjustRightInd w:val="0"/>
        <w:rPr>
          <w:rFonts w:ascii="Times New Roman" w:hAnsi="Times New Roman" w:cs="Times New Roman"/>
          <w:sz w:val="24"/>
          <w:szCs w:val="24"/>
        </w:rPr>
      </w:pPr>
      <w:r w:rsidRPr="00B63FB2">
        <w:rPr>
          <w:rFonts w:ascii="Times New Roman" w:hAnsi="Times New Roman" w:cs="Times New Roman"/>
          <w:sz w:val="24"/>
          <w:szCs w:val="24"/>
        </w:rPr>
        <w:t>Приликом проласка кроз Земљину атмосферу Сунчево зрачење слаби услед расејање и апсорпције на атомима, молекулима и јонима присутних гасова (водоник, кисеоник, азот, озон, водена пара, угљен-моноксид...). Због овога се спектар Сунчевог зрачења на Земљи разликује од спектра Сунчевог зрачења изнад Земљине атмосфере. На Од зрачења које доспе на Земљу око 3% се налази у ултраљубичастој, око 42% у видљивој и око 55% у инфрацрвеној области спелтра електромагнетног зрачења.</w:t>
      </w:r>
    </w:p>
    <w:p w:rsidR="00DC5B69" w:rsidRPr="00B63FB2" w:rsidRDefault="00DC5B69" w:rsidP="005807A4">
      <w:pPr>
        <w:autoSpaceDE w:val="0"/>
        <w:autoSpaceDN w:val="0"/>
        <w:adjustRightInd w:val="0"/>
        <w:rPr>
          <w:rFonts w:ascii="Times New Roman" w:hAnsi="Times New Roman" w:cs="Times New Roman"/>
          <w:sz w:val="24"/>
          <w:szCs w:val="24"/>
        </w:rPr>
      </w:pPr>
    </w:p>
    <w:p w:rsidR="005807A4" w:rsidRPr="00B63FB2" w:rsidRDefault="005807A4" w:rsidP="005807A4">
      <w:pPr>
        <w:autoSpaceDE w:val="0"/>
        <w:autoSpaceDN w:val="0"/>
        <w:adjustRightInd w:val="0"/>
        <w:jc w:val="center"/>
        <w:rPr>
          <w:rFonts w:ascii="Times New Roman" w:hAnsi="Times New Roman" w:cs="Times New Roman"/>
          <w:sz w:val="28"/>
          <w:szCs w:val="28"/>
        </w:rPr>
      </w:pPr>
      <w:r w:rsidRPr="00B63FB2">
        <w:rPr>
          <w:rFonts w:ascii="Times New Roman" w:hAnsi="Times New Roman" w:cs="Times New Roman"/>
          <w:sz w:val="28"/>
          <w:szCs w:val="28"/>
        </w:rPr>
        <w:t>Мерење сунчевог зрачења</w:t>
      </w:r>
    </w:p>
    <w:p w:rsidR="00B63FB2" w:rsidRDefault="008426C2" w:rsidP="005807A4">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zh-TW"/>
        </w:rPr>
        <w:pict>
          <v:shape id="_x0000_s1030" type="#_x0000_t185" style="position:absolute;margin-left:1.9pt;margin-top:462.4pt;width:108pt;height:47.25pt;rotation:-360;z-index:251664384;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0" inset="3.6pt,,3.6pt">
              <w:txbxContent>
                <w:p w:rsidR="00DC5B69" w:rsidRP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16"/>
                      <w:szCs w:val="16"/>
                    </w:rPr>
                  </w:pPr>
                  <w:r w:rsidRPr="00DC5B69">
                    <w:rPr>
                      <w:i/>
                      <w:iCs/>
                      <w:color w:val="808080" w:themeColor="text1" w:themeTint="7F"/>
                      <w:sz w:val="16"/>
                      <w:szCs w:val="16"/>
                    </w:rPr>
                    <w:t>сл.2.Просек дневне енергије глобалног зрачења (јул)</w:t>
                  </w:r>
                </w:p>
                <w:p w:rsidR="00DC5B69" w:rsidRDefault="00DC5B69"/>
              </w:txbxContent>
            </v:textbox>
            <w10:wrap type="square" anchorx="margin" anchory="margin"/>
          </v:shape>
        </w:pict>
      </w:r>
      <w:r w:rsidR="00DC5B69" w:rsidRPr="00B63FB2">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100330</wp:posOffset>
            </wp:positionH>
            <wp:positionV relativeFrom="paragraph">
              <wp:posOffset>52705</wp:posOffset>
            </wp:positionV>
            <wp:extent cx="2590800" cy="2990850"/>
            <wp:effectExtent l="38100" t="0" r="19050" b="895350"/>
            <wp:wrapSquare wrapText="bothSides"/>
            <wp:docPr id="10" name="Picture 9" descr="преузимањ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узимање.jpg"/>
                    <pic:cNvPicPr/>
                  </pic:nvPicPr>
                  <pic:blipFill>
                    <a:blip r:embed="rId10"/>
                    <a:stretch>
                      <a:fillRect/>
                    </a:stretch>
                  </pic:blipFill>
                  <pic:spPr>
                    <a:xfrm>
                      <a:off x="0" y="0"/>
                      <a:ext cx="2590800" cy="2990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807A4" w:rsidRPr="00B63FB2">
        <w:rPr>
          <w:rFonts w:ascii="Times New Roman" w:hAnsi="Times New Roman" w:cs="Times New Roman"/>
          <w:sz w:val="24"/>
          <w:szCs w:val="24"/>
        </w:rPr>
        <w:t xml:space="preserve">Актинометрија је посебна грана метеорологије која се бави мерењем сунчевог зрачења. За практично коришћење сунчеве енергије важни су следећи подаци: трајање инсолације и енергија укупног и дифузног сунчевог зрачења које пада на хоризонталну површину. За мерење трајања инсолација користе се хелиографи, Помоћу њих се добијају подаци о присуству и дужини трајања сунчевог зрачења. Постоје разне врсте хелиографа као што су: Campbell-Stokesov, Jordanov, Maurerov... </w:t>
      </w:r>
      <w:r w:rsidR="00DC5B69" w:rsidRPr="00B63FB2">
        <w:rPr>
          <w:rFonts w:ascii="Times New Roman" w:hAnsi="Times New Roman" w:cs="Times New Roman"/>
          <w:noProof/>
          <w:sz w:val="24"/>
          <w:szCs w:val="24"/>
        </w:rPr>
        <w:drawing>
          <wp:inline distT="0" distB="0" distL="0" distR="0">
            <wp:extent cx="3187473" cy="2085975"/>
            <wp:effectExtent l="38100" t="0" r="12927" b="638175"/>
            <wp:docPr id="15" name="Picture 12" descr="Soncna_ura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cna_ura_04.jpg"/>
                    <pic:cNvPicPr/>
                  </pic:nvPicPr>
                  <pic:blipFill>
                    <a:blip r:embed="rId11"/>
                    <a:stretch>
                      <a:fillRect/>
                    </a:stretch>
                  </pic:blipFill>
                  <pic:spPr>
                    <a:xfrm>
                      <a:off x="0" y="0"/>
                      <a:ext cx="3189960" cy="20876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63FB2" w:rsidRDefault="00B63FB2" w:rsidP="00B63FB2">
      <w:pPr>
        <w:autoSpaceDE w:val="0"/>
        <w:autoSpaceDN w:val="0"/>
        <w:adjustRightInd w:val="0"/>
        <w:jc w:val="center"/>
        <w:rPr>
          <w:rFonts w:ascii="Times New Roman" w:hAnsi="Times New Roman" w:cs="Times New Roman"/>
          <w:sz w:val="28"/>
          <w:szCs w:val="28"/>
        </w:rPr>
      </w:pPr>
    </w:p>
    <w:p w:rsidR="00B63FB2" w:rsidRDefault="008426C2" w:rsidP="00B63FB2">
      <w:pPr>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lang w:eastAsia="zh-TW"/>
        </w:rPr>
        <w:pict>
          <v:shape id="_x0000_s1031" type="#_x0000_t185" style="position:absolute;left:0;text-align:left;margin-left:244.2pt;margin-top:619.9pt;width:86.95pt;height:29.25pt;rotation:-360;z-index:251666432;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1" inset="3.6pt,,3.6pt">
              <w:txbxContent>
                <w:p w:rsidR="00DC5B69" w:rsidRP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16"/>
                      <w:szCs w:val="16"/>
                    </w:rPr>
                  </w:pPr>
                  <w:r w:rsidRPr="00DC5B69">
                    <w:rPr>
                      <w:i/>
                      <w:iCs/>
                      <w:color w:val="808080" w:themeColor="text1" w:themeTint="7F"/>
                      <w:sz w:val="16"/>
                      <w:szCs w:val="16"/>
                    </w:rPr>
                    <w:t>сл.3. Хелиограф</w:t>
                  </w:r>
                </w:p>
              </w:txbxContent>
            </v:textbox>
            <w10:wrap type="square" anchorx="margin" anchory="margin"/>
          </v:shape>
        </w:pict>
      </w:r>
    </w:p>
    <w:p w:rsidR="00DC5B69" w:rsidRPr="00B63FB2" w:rsidRDefault="00DC5B69" w:rsidP="00B63FB2">
      <w:pPr>
        <w:autoSpaceDE w:val="0"/>
        <w:autoSpaceDN w:val="0"/>
        <w:adjustRightInd w:val="0"/>
        <w:jc w:val="center"/>
        <w:rPr>
          <w:rFonts w:ascii="Times New Roman" w:hAnsi="Times New Roman" w:cs="Times New Roman"/>
          <w:sz w:val="24"/>
          <w:szCs w:val="24"/>
        </w:rPr>
      </w:pPr>
      <w:r w:rsidRPr="00B63FB2">
        <w:rPr>
          <w:rFonts w:ascii="Times New Roman" w:hAnsi="Times New Roman" w:cs="Times New Roman"/>
          <w:sz w:val="28"/>
          <w:szCs w:val="28"/>
        </w:rPr>
        <w:lastRenderedPageBreak/>
        <w:t>Примена соларне енергије</w:t>
      </w:r>
    </w:p>
    <w:p w:rsidR="00DC5B69" w:rsidRPr="00B63FB2" w:rsidRDefault="00DC5B69" w:rsidP="00DC5B69">
      <w:pPr>
        <w:autoSpaceDE w:val="0"/>
        <w:autoSpaceDN w:val="0"/>
        <w:adjustRightInd w:val="0"/>
        <w:spacing w:after="0"/>
        <w:jc w:val="center"/>
        <w:rPr>
          <w:rFonts w:ascii="Times New Roman" w:hAnsi="Times New Roman" w:cs="Times New Roman"/>
          <w:sz w:val="28"/>
          <w:szCs w:val="28"/>
        </w:rPr>
      </w:pPr>
    </w:p>
    <w:p w:rsidR="00DC5B69" w:rsidRPr="00B63FB2" w:rsidRDefault="00B63FB2" w:rsidP="00DC5B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5B69" w:rsidRPr="00B63FB2">
        <w:rPr>
          <w:rFonts w:ascii="Times New Roman" w:hAnsi="Times New Roman" w:cs="Times New Roman"/>
          <w:sz w:val="24"/>
          <w:szCs w:val="24"/>
        </w:rPr>
        <w:t xml:space="preserve">Топлотна конверзија (загревање) Сунчевог зрачења врши се на активним и пасивним фотоконверзионим системима. У активне спадају: равни, фокусирајући и термоелектрични колектори, а у пасивне: соларне куће, стакленици... Енергија Сунчевог зрачења транформише топлоку на апсорберу пријемника Сунчевог зрачења. То су топлотни колектори. Ефикасност ове трансформације на класичним колекторима је од 35% до 55%. </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B63FB2" w:rsidP="00DC5B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5B69" w:rsidRPr="00B63FB2">
        <w:rPr>
          <w:rFonts w:ascii="Times New Roman" w:hAnsi="Times New Roman" w:cs="Times New Roman"/>
          <w:sz w:val="24"/>
          <w:szCs w:val="24"/>
        </w:rPr>
        <w:t xml:space="preserve">Равни колектори користе се нискотемпературну конверзију (мање од 100О). У зависности од радног флуида, деле се на водене и колекторе са ваздухом. Ваздушни колектори су ефикаснији јер не долази до замрзавања током зимског периода. Разликују се по конструкцији апсорбера. Састоји се од металне кутије, предњег покривача (стакло или пластична фолија), апсорбера и термоизолације. Принцип рада ових колектора састоји се у следећем: у простор између задње стране апсорбера и кутије колектора улази хладан ваздух који се загрева у додиру са апсорбером. Принудна циркулација ваздуха у колекторском систему одржава се помоћу вентилатора.    </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 xml:space="preserve"> </w:t>
      </w:r>
      <w:r w:rsidR="00B63FB2">
        <w:rPr>
          <w:rFonts w:ascii="Times New Roman" w:hAnsi="Times New Roman" w:cs="Times New Roman"/>
          <w:sz w:val="24"/>
          <w:szCs w:val="24"/>
        </w:rPr>
        <w:t xml:space="preserve">  </w:t>
      </w:r>
      <w:r w:rsidRPr="00B63FB2">
        <w:rPr>
          <w:rFonts w:ascii="Times New Roman" w:hAnsi="Times New Roman" w:cs="Times New Roman"/>
          <w:sz w:val="24"/>
          <w:szCs w:val="24"/>
        </w:rPr>
        <w:t>За средњетемпературну конверзију Сунчевог зрачења (100-400˚С) користе се вакуумски колектори са концентраторима Сунчевог зрачења (фокусирајући колектори) и соларне пећнице. Колектори са концентраторима за загревање радног флуида користе дирекно Сунчево зрачење и аутоматски се преусмеравају према Сунцу. За време облачних дана ови колектори веома мало загревају радни флуид. Концентратори могу бити у виду равних или закривљених рефлектора и могу вршити тачкасто или линијско концентрисање Сунчевог зрачења. Постоје: Vinston-ов параболични колектор, цилиндрично-параболични колектор, трапезасто-фокусирајући колектор и соларне пећнице.</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 xml:space="preserve">    За високотемпературну конверзију Сунчевог зрачења користе се соларни системи са концентраторима Сунчевог зрачења помоћу којих се постижу температуре од 400-4000˚С. Могу се поделити на: сферне, параболичне, фокусирајуће колекторе са Фреснел-овим сочивима и Фреснел-ове концентраторе са огледалима. За добијање електричне енергије користе се соларне термоелектране са цилиндрично-параболичним концентраторима, са соларним торњем, са параболичним тањирима и са Фреснел-овим рефлекторима.</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B63FB2" w:rsidP="00DC5B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5B69" w:rsidRPr="00B63FB2">
        <w:rPr>
          <w:rFonts w:ascii="Times New Roman" w:hAnsi="Times New Roman" w:cs="Times New Roman"/>
          <w:sz w:val="24"/>
          <w:szCs w:val="24"/>
        </w:rPr>
        <w:t>Фотонапонска конверзија (добијање електричне енергије):</w:t>
      </w:r>
    </w:p>
    <w:p w:rsidR="00DC5B69" w:rsidRPr="00B63FB2" w:rsidRDefault="00DC5B69" w:rsidP="00DC5B69">
      <w:pPr>
        <w:autoSpaceDE w:val="0"/>
        <w:autoSpaceDN w:val="0"/>
        <w:adjustRightInd w:val="0"/>
        <w:spacing w:after="0"/>
        <w:rPr>
          <w:rFonts w:ascii="Times New Roman" w:hAnsi="Times New Roman" w:cs="Times New Roman"/>
          <w:sz w:val="24"/>
          <w:szCs w:val="24"/>
        </w:rPr>
      </w:pPr>
      <w:r w:rsidRPr="00B63FB2">
        <w:rPr>
          <w:rFonts w:ascii="Times New Roman" w:hAnsi="Times New Roman" w:cs="Times New Roman"/>
          <w:sz w:val="24"/>
          <w:szCs w:val="24"/>
        </w:rPr>
        <w:t xml:space="preserve">За добијање електричне енергије фотоелектричним ефектом потребна је струја. Све наелектрисане честице, а тако и фотоелектрони крећу се усмерено под утицајем електричног поља. Електрично поље које је уграђено у сам материјал налази се у полупроводницима и то у подручју диоде.Уз слободне електроне у полупроводницима постоје и шупљине. Она настаје сваки пут када од валентног електрона настане слободни електрон и тај процес назива се генерација, док се обрнути процес, када слободни електрон попуни празно место - шупљину, зове рекомбинација. Парови који настану уз осиромашено подручје или у њему бивају привучени, и то шупљине према позитивној страни полупроводника, пa електрони према негативној полупроводника. Због тога се фотоелектрони и шупљине у полупроводнику, нагомилавају на супротним крајевима и на </w:t>
      </w:r>
      <w:r w:rsidRPr="00B63FB2">
        <w:rPr>
          <w:rFonts w:ascii="Times New Roman" w:hAnsi="Times New Roman" w:cs="Times New Roman"/>
          <w:sz w:val="24"/>
          <w:szCs w:val="24"/>
        </w:rPr>
        <w:lastRenderedPageBreak/>
        <w:t>тај начин стварају електромоторну силу. Ако на такав систем спојимо потрошач, потећи ће струја и добићемо електричну енергију.На овакав начин соларне ћелије производе напон око 0.5-0.7 V уз густину струје од око неколико десетина mA/cm</w:t>
      </w:r>
      <w:r w:rsidRPr="00B63FB2">
        <w:rPr>
          <w:rFonts w:ascii="Times New Roman" w:hAnsi="Times New Roman" w:cs="Times New Roman"/>
          <w:sz w:val="24"/>
          <w:szCs w:val="24"/>
          <w:vertAlign w:val="superscript"/>
        </w:rPr>
        <w:t>2</w:t>
      </w:r>
      <w:r w:rsidRPr="00B63FB2">
        <w:rPr>
          <w:rFonts w:ascii="Times New Roman" w:hAnsi="Times New Roman" w:cs="Times New Roman"/>
          <w:sz w:val="24"/>
          <w:szCs w:val="24"/>
        </w:rPr>
        <w:t xml:space="preserve"> зависно од снаге Сунчевог зрачења, али и о спектру зрачења.  </w:t>
      </w:r>
    </w:p>
    <w:p w:rsidR="00DC5B69" w:rsidRPr="00B63FB2" w:rsidRDefault="008426C2" w:rsidP="00DC5B69">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lang w:eastAsia="zh-TW"/>
        </w:rPr>
        <w:pict>
          <v:shape id="_x0000_s1032" type="#_x0000_t185" style="position:absolute;margin-left:364.2pt;margin-top:130.15pt;width:118.45pt;height:54pt;rotation:-360;z-index:251668480;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2" inset="3.6pt,,3.6pt">
              <w:txbxContent>
                <w:p w:rsidR="00DC5B69" w:rsidRP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сл.4.</w:t>
                  </w:r>
                  <w:r w:rsidR="00B63FB2">
                    <w:rPr>
                      <w:i/>
                      <w:iCs/>
                      <w:color w:val="808080" w:themeColor="text1" w:themeTint="7F"/>
                      <w:sz w:val="24"/>
                      <w:szCs w:val="24"/>
                    </w:rPr>
                    <w:t xml:space="preserve"> и 4.1. </w:t>
                  </w:r>
                  <w:r>
                    <w:rPr>
                      <w:i/>
                      <w:iCs/>
                      <w:color w:val="808080" w:themeColor="text1" w:themeTint="7F"/>
                      <w:sz w:val="24"/>
                      <w:szCs w:val="24"/>
                    </w:rPr>
                    <w:t>Равни соларни панел</w:t>
                  </w:r>
                </w:p>
              </w:txbxContent>
            </v:textbox>
            <w10:wrap type="square" anchorx="margin" anchory="margin"/>
          </v:shape>
        </w:pict>
      </w:r>
      <w:r w:rsidR="00DC5B69" w:rsidRPr="00B63FB2">
        <w:rPr>
          <w:rFonts w:ascii="Times New Roman" w:hAnsi="Times New Roman" w:cs="Times New Roman"/>
          <w:i/>
          <w:iCs/>
          <w:noProof/>
          <w:color w:val="808080" w:themeColor="text1" w:themeTint="7F"/>
          <w:sz w:val="24"/>
          <w:szCs w:val="24"/>
        </w:rPr>
        <w:drawing>
          <wp:inline distT="0" distB="0" distL="0" distR="0">
            <wp:extent cx="3638550" cy="2339952"/>
            <wp:effectExtent l="800100" t="95250" r="76200" b="117498"/>
            <wp:docPr id="17" name="Picture 15" descr="361_hoval_solarni_kolekt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1_hoval_solarni_kolektori.jpg"/>
                    <pic:cNvPicPr/>
                  </pic:nvPicPr>
                  <pic:blipFill>
                    <a:blip r:embed="rId12"/>
                    <a:stretch>
                      <a:fillRect/>
                    </a:stretch>
                  </pic:blipFill>
                  <pic:spPr>
                    <a:xfrm>
                      <a:off x="0" y="0"/>
                      <a:ext cx="3640958" cy="23415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DC5B69" w:rsidRPr="00B63FB2">
        <w:rPr>
          <w:rFonts w:ascii="Times New Roman" w:hAnsi="Times New Roman" w:cs="Times New Roman"/>
          <w:sz w:val="24"/>
          <w:szCs w:val="24"/>
        </w:rPr>
        <w:br/>
      </w:r>
    </w:p>
    <w:p w:rsidR="00DC5B69" w:rsidRPr="00B63FB2" w:rsidRDefault="00B63FB2" w:rsidP="00DC5B69">
      <w:pPr>
        <w:pBdr>
          <w:top w:val="single" w:sz="8" w:space="10" w:color="FFFFFF" w:themeColor="background1"/>
          <w:bottom w:val="single" w:sz="8" w:space="10" w:color="FFFFFF" w:themeColor="background1"/>
        </w:pBdr>
        <w:spacing w:after="0"/>
        <w:jc w:val="center"/>
        <w:rPr>
          <w:rFonts w:ascii="Times New Roman" w:hAnsi="Times New Roman" w:cs="Times New Roman"/>
          <w:i/>
          <w:iCs/>
          <w:color w:val="808080" w:themeColor="text1" w:themeTint="7F"/>
          <w:sz w:val="24"/>
          <w:szCs w:val="24"/>
        </w:rPr>
      </w:pPr>
      <w:r>
        <w:rPr>
          <w:rFonts w:ascii="Times New Roman" w:hAnsi="Times New Roman" w:cs="Times New Roman"/>
          <w:i/>
          <w:iCs/>
          <w:noProof/>
          <w:color w:val="808080" w:themeColor="text1" w:themeTint="7F"/>
          <w:sz w:val="24"/>
          <w:szCs w:val="24"/>
        </w:rPr>
        <w:drawing>
          <wp:inline distT="0" distB="0" distL="0" distR="0">
            <wp:extent cx="3695700" cy="2808477"/>
            <wp:effectExtent l="38100" t="0" r="19050" b="830073"/>
            <wp:docPr id="44" name="Picture 43" descr="solarni-kolektori2-ve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ni-kolektori2-velika.jpg"/>
                    <pic:cNvPicPr/>
                  </pic:nvPicPr>
                  <pic:blipFill>
                    <a:blip r:embed="rId13"/>
                    <a:stretch>
                      <a:fillRect/>
                    </a:stretch>
                  </pic:blipFill>
                  <pic:spPr>
                    <a:xfrm>
                      <a:off x="0" y="0"/>
                      <a:ext cx="3698746" cy="281079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C5B69" w:rsidRPr="00B63FB2" w:rsidRDefault="00DC5B69" w:rsidP="00DC5B69">
      <w:pPr>
        <w:pBdr>
          <w:top w:val="single" w:sz="8" w:space="10" w:color="FFFFFF" w:themeColor="background1"/>
          <w:bottom w:val="single" w:sz="8" w:space="10" w:color="FFFFFF" w:themeColor="background1"/>
        </w:pBdr>
        <w:spacing w:after="0"/>
        <w:jc w:val="center"/>
        <w:rPr>
          <w:rFonts w:ascii="Times New Roman" w:hAnsi="Times New Roman" w:cs="Times New Roman"/>
          <w:i/>
          <w:iCs/>
          <w:color w:val="808080" w:themeColor="text1" w:themeTint="7F"/>
          <w:sz w:val="24"/>
          <w:szCs w:val="24"/>
        </w:rPr>
      </w:pPr>
    </w:p>
    <w:p w:rsidR="00B63FB2" w:rsidRDefault="00B63FB2" w:rsidP="00DC5B69">
      <w:pPr>
        <w:autoSpaceDE w:val="0"/>
        <w:autoSpaceDN w:val="0"/>
        <w:adjustRightInd w:val="0"/>
        <w:spacing w:after="0" w:line="240" w:lineRule="auto"/>
        <w:jc w:val="center"/>
        <w:rPr>
          <w:rFonts w:ascii="Times New Roman" w:hAnsi="Times New Roman" w:cs="Times New Roman"/>
          <w:i/>
          <w:iCs/>
          <w:color w:val="808080" w:themeColor="text1" w:themeTint="7F"/>
          <w:sz w:val="24"/>
          <w:szCs w:val="24"/>
        </w:rPr>
      </w:pPr>
    </w:p>
    <w:p w:rsidR="00DC5B69" w:rsidRPr="00B63FB2" w:rsidRDefault="00DC5B69" w:rsidP="00DC5B69">
      <w:pPr>
        <w:autoSpaceDE w:val="0"/>
        <w:autoSpaceDN w:val="0"/>
        <w:adjustRightInd w:val="0"/>
        <w:spacing w:after="0" w:line="240" w:lineRule="auto"/>
        <w:jc w:val="center"/>
        <w:rPr>
          <w:rFonts w:ascii="Times New Roman" w:hAnsi="Times New Roman" w:cs="Times New Roman"/>
          <w:sz w:val="28"/>
          <w:szCs w:val="28"/>
        </w:rPr>
      </w:pPr>
      <w:r w:rsidRPr="00B63FB2">
        <w:rPr>
          <w:rFonts w:ascii="Times New Roman" w:hAnsi="Times New Roman" w:cs="Times New Roman"/>
          <w:sz w:val="28"/>
          <w:szCs w:val="28"/>
        </w:rPr>
        <w:lastRenderedPageBreak/>
        <w:t>Примери примене фото ћелија</w:t>
      </w:r>
    </w:p>
    <w:p w:rsidR="00DC5B69" w:rsidRPr="00B63FB2" w:rsidRDefault="00DC5B69" w:rsidP="00DC5B69">
      <w:pPr>
        <w:autoSpaceDE w:val="0"/>
        <w:autoSpaceDN w:val="0"/>
        <w:adjustRightInd w:val="0"/>
        <w:spacing w:after="0" w:line="240" w:lineRule="auto"/>
        <w:jc w:val="center"/>
        <w:rPr>
          <w:rFonts w:ascii="Times New Roman" w:hAnsi="Times New Roman" w:cs="Times New Roman"/>
          <w:sz w:val="28"/>
          <w:szCs w:val="28"/>
        </w:rPr>
      </w:pP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 Соларна летелица</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 xml:space="preserve">Летелица је развијена у  BAE Systems.  На горњој површини крила и репа налази се 16.000 соларних ћелија које дају електричну енергију снаге 2 kW. Елиса мотора је дугачка 3m. </w:t>
      </w:r>
      <w:r w:rsidRPr="00B63FB2">
        <w:rPr>
          <w:rFonts w:ascii="Times New Roman" w:hAnsi="Times New Roman" w:cs="Times New Roman"/>
          <w:sz w:val="24"/>
          <w:szCs w:val="24"/>
        </w:rPr>
        <w:br/>
        <w:t>Авион је изграђен од материјала који је девет пута чвршћи од челика, отпорног стакла за пилотску кабину и специјалне заштите соларних ћелија. Хелиос је поставио висински рекорд за летелице непогонске ракетним мотором на 25 524 m.</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5807A4" w:rsidRPr="00B63FB2" w:rsidRDefault="008426C2" w:rsidP="005807A4">
      <w:pPr>
        <w:spacing w:after="0"/>
        <w:rPr>
          <w:rFonts w:ascii="Times New Roman" w:hAnsi="Times New Roman" w:cs="Times New Roman"/>
          <w:sz w:val="28"/>
          <w:szCs w:val="28"/>
        </w:rPr>
      </w:pPr>
      <w:r w:rsidRPr="008426C2">
        <w:rPr>
          <w:rFonts w:ascii="Times New Roman" w:hAnsi="Times New Roman" w:cs="Times New Roman"/>
          <w:noProof/>
          <w:sz w:val="24"/>
          <w:szCs w:val="24"/>
          <w:lang w:eastAsia="zh-TW"/>
        </w:rPr>
        <w:pict>
          <v:shape id="_x0000_s1033" type="#_x0000_t185" style="position:absolute;margin-left:92.75pt;margin-top:301.9pt;width:92.15pt;height:56.4pt;rotation:-360;z-index:251670528;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3" inset="3.6pt,,3.6pt">
              <w:txbxContent>
                <w:p w:rsidR="00DC5B69" w:rsidRP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DC5B69">
                    <w:rPr>
                      <w:i/>
                      <w:iCs/>
                      <w:color w:val="808080" w:themeColor="text1" w:themeTint="7F"/>
                      <w:sz w:val="20"/>
                      <w:szCs w:val="20"/>
                    </w:rPr>
                    <w:t>сл.6. и 7. Соларна летелица</w:t>
                  </w:r>
                </w:p>
              </w:txbxContent>
            </v:textbox>
            <w10:wrap type="square" anchorx="margin" anchory="margin"/>
          </v:shape>
        </w:pict>
      </w:r>
      <w:r w:rsidR="00DC5B69" w:rsidRPr="00B63FB2">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33655</wp:posOffset>
            </wp:positionH>
            <wp:positionV relativeFrom="paragraph">
              <wp:posOffset>45085</wp:posOffset>
            </wp:positionV>
            <wp:extent cx="2162175" cy="1702435"/>
            <wp:effectExtent l="38100" t="0" r="28575" b="488315"/>
            <wp:wrapSquare wrapText="bothSides"/>
            <wp:docPr id="19" name="Picture 18" descr="386968_article244938818994fd300000578705964x515_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968_article244938818994fd300000578705964x515_ff.jpg"/>
                    <pic:cNvPicPr/>
                  </pic:nvPicPr>
                  <pic:blipFill>
                    <a:blip r:embed="rId14"/>
                    <a:stretch>
                      <a:fillRect/>
                    </a:stretch>
                  </pic:blipFill>
                  <pic:spPr>
                    <a:xfrm>
                      <a:off x="0" y="0"/>
                      <a:ext cx="2162175" cy="17024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C5B69" w:rsidRPr="00B63FB2">
        <w:rPr>
          <w:rFonts w:ascii="Times New Roman" w:hAnsi="Times New Roman" w:cs="Times New Roman"/>
          <w:noProof/>
          <w:sz w:val="28"/>
          <w:szCs w:val="28"/>
        </w:rPr>
        <w:drawing>
          <wp:inline distT="0" distB="0" distL="0" distR="0">
            <wp:extent cx="3637376" cy="2066925"/>
            <wp:effectExtent l="38100" t="0" r="20224" b="619125"/>
            <wp:docPr id="20" name="Picture 17" descr="Соларни_импул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ларни_импулс_1.jpg"/>
                    <pic:cNvPicPr/>
                  </pic:nvPicPr>
                  <pic:blipFill>
                    <a:blip r:embed="rId15"/>
                    <a:stretch>
                      <a:fillRect/>
                    </a:stretch>
                  </pic:blipFill>
                  <pic:spPr>
                    <a:xfrm>
                      <a:off x="0" y="0"/>
                      <a:ext cx="3637376"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63FB2" w:rsidRDefault="00B63FB2"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 Соларни аутомобил</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8426C2" w:rsidP="00DC5B69">
      <w:pPr>
        <w:spacing w:after="0"/>
        <w:rPr>
          <w:rFonts w:ascii="Times New Roman" w:hAnsi="Times New Roman" w:cs="Times New Roman"/>
          <w:sz w:val="24"/>
          <w:szCs w:val="24"/>
        </w:rPr>
      </w:pPr>
      <w:r>
        <w:rPr>
          <w:rFonts w:ascii="Times New Roman" w:hAnsi="Times New Roman" w:cs="Times New Roman"/>
          <w:noProof/>
          <w:sz w:val="24"/>
          <w:szCs w:val="24"/>
          <w:lang w:eastAsia="zh-TW"/>
        </w:rPr>
        <w:pict>
          <v:shape id="_x0000_s1034" type="#_x0000_t185" style="position:absolute;margin-left:387.5pt;margin-top:454.9pt;width:82.4pt;height:61.5pt;rotation:-360;z-index:251673600;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4" inset="3.6pt,,3.6pt">
              <w:txbxContent>
                <w:p w:rsidR="00DC5B69" w:rsidRP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r>
                    <w:rPr>
                      <w:i/>
                      <w:iCs/>
                      <w:color w:val="808080" w:themeColor="text1" w:themeTint="7F"/>
                      <w:sz w:val="24"/>
                      <w:szCs w:val="24"/>
                    </w:rPr>
                    <w:t>сл.8. Соларни аутомобил</w:t>
                  </w:r>
                </w:p>
              </w:txbxContent>
            </v:textbox>
            <w10:wrap type="square" anchorx="margin" anchory="margin"/>
          </v:shape>
        </w:pict>
      </w:r>
      <w:r w:rsidR="00DC5B69" w:rsidRPr="00B63FB2">
        <w:rPr>
          <w:rFonts w:ascii="Times New Roman" w:hAnsi="Times New Roman" w:cs="Times New Roman"/>
          <w:sz w:val="24"/>
          <w:szCs w:val="24"/>
        </w:rPr>
        <w:t xml:space="preserve">Аутомобил који се креће помоћу електричне струје која се добија из соларних ћелија. Постоје трке соларних аутомобила.Рекорд у брзини је постављен 2007. године од 90.87km/h. </w:t>
      </w:r>
      <w:r w:rsidR="00DC5B69" w:rsidRPr="00B63FB2">
        <w:rPr>
          <w:rFonts w:ascii="Times New Roman" w:hAnsi="Times New Roman" w:cs="Times New Roman"/>
          <w:sz w:val="24"/>
          <w:szCs w:val="24"/>
        </w:rPr>
        <w:br/>
      </w:r>
      <w:r w:rsidR="00DC5B69" w:rsidRPr="00B63FB2">
        <w:rPr>
          <w:rFonts w:ascii="Times New Roman" w:hAnsi="Times New Roman" w:cs="Times New Roman"/>
          <w:noProof/>
          <w:sz w:val="28"/>
          <w:szCs w:val="28"/>
        </w:rPr>
        <w:drawing>
          <wp:inline distT="0" distB="0" distL="0" distR="0">
            <wp:extent cx="4838700" cy="1952625"/>
            <wp:effectExtent l="38100" t="0" r="19050" b="581025"/>
            <wp:docPr id="21" name="Picture 20" descr="solarni_v-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ni_v-640x400.jpg"/>
                    <pic:cNvPicPr/>
                  </pic:nvPicPr>
                  <pic:blipFill>
                    <a:blip r:embed="rId16"/>
                    <a:stretch>
                      <a:fillRect/>
                    </a:stretch>
                  </pic:blipFill>
                  <pic:spPr>
                    <a:xfrm>
                      <a:off x="0" y="0"/>
                      <a:ext cx="4838700" cy="1952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lastRenderedPageBreak/>
        <w:t>-Хибридни колектор</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8426C2" w:rsidP="00DC5B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 id="_x0000_s1035" type="#_x0000_t185" style="position:absolute;margin-left:325.55pt;margin-top:209.65pt;width:89.6pt;height:47.25pt;rotation:-360;z-index:251675648;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5" inset="3.6pt,,3.6pt">
              <w:txbxContent>
                <w:p w:rsidR="00DC5B69" w:rsidRP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DC5B69">
                    <w:rPr>
                      <w:i/>
                      <w:iCs/>
                      <w:color w:val="808080" w:themeColor="text1" w:themeTint="7F"/>
                      <w:sz w:val="20"/>
                      <w:szCs w:val="20"/>
                    </w:rPr>
                    <w:t>сл.9. Хибридни систем</w:t>
                  </w:r>
                </w:p>
              </w:txbxContent>
            </v:textbox>
            <w10:wrap type="square" anchorx="margin" anchory="margin"/>
          </v:shape>
        </w:pict>
      </w:r>
      <w:r w:rsidR="00DC5B69" w:rsidRPr="00B63FB2">
        <w:rPr>
          <w:rFonts w:ascii="Times New Roman" w:hAnsi="Times New Roman" w:cs="Times New Roman"/>
          <w:sz w:val="24"/>
          <w:szCs w:val="24"/>
        </w:rPr>
        <w:t>Хибридна конверзија подразумева истовремено претварање Сунчевог зрачења у топлотну и електричну енергију у хибридном колектору. Могу да се користе код приватних кућа, стамбених зграда, туристичких објеката, болница, школа, и других објеката за загревање санитарне воде и добијање електричне енергије.</w:t>
      </w:r>
      <w:r w:rsidR="00DC5B69" w:rsidRPr="00B63FB2">
        <w:rPr>
          <w:rFonts w:ascii="Times New Roman" w:hAnsi="Times New Roman" w:cs="Times New Roman"/>
          <w:noProof/>
          <w:sz w:val="24"/>
          <w:szCs w:val="24"/>
        </w:rPr>
        <w:drawing>
          <wp:inline distT="0" distB="0" distL="0" distR="0">
            <wp:extent cx="4029075" cy="2295525"/>
            <wp:effectExtent l="38100" t="0" r="28575" b="695325"/>
            <wp:docPr id="22" name="Picture 21" descr="si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m.jpg"/>
                    <pic:cNvPicPr/>
                  </pic:nvPicPr>
                  <pic:blipFill>
                    <a:blip r:embed="rId17"/>
                    <a:stretch>
                      <a:fillRect/>
                    </a:stretch>
                  </pic:blipFill>
                  <pic:spPr>
                    <a:xfrm>
                      <a:off x="0" y="0"/>
                      <a:ext cx="4029075" cy="2295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-Соларни прозори</w:t>
      </w: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p>
    <w:p w:rsidR="00DC5B69" w:rsidRPr="00B63FB2" w:rsidRDefault="00DC5B69" w:rsidP="00DC5B69">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Састоји се од семитранспарентне а-Si соларне ћелије на стаклу и одговарајућег рама. Помоћу соларних прозора добија се електрична струја и 30% светлости улази у просторију.</w:t>
      </w:r>
      <w:r w:rsidRPr="00B63FB2">
        <w:rPr>
          <w:rFonts w:ascii="Times New Roman" w:hAnsi="Times New Roman" w:cs="Times New Roman"/>
          <w:noProof/>
          <w:sz w:val="28"/>
          <w:szCs w:val="28"/>
        </w:rPr>
        <w:t xml:space="preserve"> </w:t>
      </w:r>
    </w:p>
    <w:p w:rsidR="00B63FB2" w:rsidRDefault="00B63FB2" w:rsidP="0080202F">
      <w:pPr>
        <w:autoSpaceDE w:val="0"/>
        <w:autoSpaceDN w:val="0"/>
        <w:adjustRightInd w:val="0"/>
        <w:spacing w:after="0" w:line="240" w:lineRule="auto"/>
        <w:rPr>
          <w:rFonts w:ascii="Times New Roman" w:hAnsi="Times New Roman" w:cs="Times New Roman"/>
          <w:sz w:val="24"/>
          <w:szCs w:val="24"/>
        </w:rPr>
      </w:pPr>
    </w:p>
    <w:p w:rsidR="0080202F" w:rsidRPr="00B63FB2" w:rsidRDefault="008426C2" w:rsidP="0080202F">
      <w:pPr>
        <w:autoSpaceDE w:val="0"/>
        <w:autoSpaceDN w:val="0"/>
        <w:adjustRightInd w:val="0"/>
        <w:spacing w:after="0" w:line="240" w:lineRule="auto"/>
        <w:rPr>
          <w:rFonts w:ascii="Times New Roman" w:hAnsi="Times New Roman" w:cs="Times New Roman"/>
          <w:sz w:val="24"/>
          <w:szCs w:val="24"/>
        </w:rPr>
      </w:pPr>
      <w:r w:rsidRPr="008426C2">
        <w:rPr>
          <w:rFonts w:ascii="Times New Roman" w:hAnsi="Times New Roman" w:cs="Times New Roman"/>
          <w:noProof/>
          <w:sz w:val="28"/>
          <w:szCs w:val="28"/>
          <w:lang w:eastAsia="zh-TW"/>
        </w:rPr>
        <w:pict>
          <v:shape id="_x0000_s1036" type="#_x0000_t185" style="position:absolute;margin-left:355.9pt;margin-top:487.9pt;width:116.6pt;height:39pt;rotation:-360;z-index:251677696;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6" inset="3.6pt,,3.6pt">
              <w:txbxContent>
                <w:p w:rsidR="00DC5B69" w:rsidRPr="00DC5B69" w:rsidRDefault="00DC5B69">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DC5B69">
                    <w:rPr>
                      <w:i/>
                      <w:iCs/>
                      <w:color w:val="808080" w:themeColor="text1" w:themeTint="7F"/>
                      <w:sz w:val="20"/>
                      <w:szCs w:val="20"/>
                    </w:rPr>
                    <w:t>сл.10. Соларни прозори</w:t>
                  </w:r>
                </w:p>
              </w:txbxContent>
            </v:textbox>
            <w10:wrap type="square" anchorx="margin" anchory="margin"/>
          </v:shape>
        </w:pict>
      </w:r>
      <w:r w:rsidR="0080202F" w:rsidRPr="00B63FB2">
        <w:rPr>
          <w:rFonts w:ascii="Times New Roman" w:hAnsi="Times New Roman" w:cs="Times New Roman"/>
          <w:sz w:val="24"/>
          <w:szCs w:val="24"/>
        </w:rPr>
        <w:t>-Соларне</w:t>
      </w:r>
      <w:r w:rsidR="00B63FB2">
        <w:rPr>
          <w:rFonts w:ascii="Times New Roman" w:hAnsi="Times New Roman" w:cs="Times New Roman"/>
          <w:sz w:val="24"/>
          <w:szCs w:val="24"/>
        </w:rPr>
        <w:t xml:space="preserve"> пумпе            </w:t>
      </w:r>
      <w:r w:rsidR="00B63FB2" w:rsidRPr="00B63FB2">
        <w:rPr>
          <w:rFonts w:ascii="Times New Roman" w:hAnsi="Times New Roman" w:cs="Times New Roman"/>
          <w:noProof/>
          <w:sz w:val="28"/>
          <w:szCs w:val="28"/>
        </w:rPr>
        <w:drawing>
          <wp:inline distT="0" distB="0" distL="0" distR="0">
            <wp:extent cx="2599012" cy="1504950"/>
            <wp:effectExtent l="38100" t="0" r="10838" b="438150"/>
            <wp:docPr id="45" name="Picture 22" descr="Smart-Energy-Glass-Generates-Its-Own-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Energy-Glass-Generates-Its-Own-Power.jpg"/>
                    <pic:cNvPicPr/>
                  </pic:nvPicPr>
                  <pic:blipFill>
                    <a:blip r:embed="rId18"/>
                    <a:stretch>
                      <a:fillRect/>
                    </a:stretch>
                  </pic:blipFill>
                  <pic:spPr>
                    <a:xfrm>
                      <a:off x="0" y="0"/>
                      <a:ext cx="2599012" cy="1504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Немачка компанија GRUNDFOS је развила урањајуће пумпе. За време сунчаних дана овом пумпом могуће је испумпати 250m</w:t>
      </w:r>
      <w:r w:rsidRPr="00B63FB2">
        <w:rPr>
          <w:rFonts w:ascii="Times New Roman" w:hAnsi="Times New Roman" w:cs="Times New Roman"/>
          <w:sz w:val="24"/>
          <w:szCs w:val="24"/>
          <w:vertAlign w:val="superscript"/>
        </w:rPr>
        <w:t>3</w:t>
      </w:r>
      <w:r w:rsidRPr="00B63FB2">
        <w:rPr>
          <w:rFonts w:ascii="Times New Roman" w:hAnsi="Times New Roman" w:cs="Times New Roman"/>
          <w:sz w:val="24"/>
          <w:szCs w:val="24"/>
        </w:rPr>
        <w:t xml:space="preserve"> воде на дан са дубине од 120m.</w:t>
      </w:r>
    </w:p>
    <w:p w:rsidR="00DC5B69" w:rsidRPr="00B63FB2" w:rsidRDefault="00DC5B69" w:rsidP="00DC5B69">
      <w:pPr>
        <w:spacing w:after="0"/>
        <w:rPr>
          <w:rFonts w:ascii="Times New Roman" w:hAnsi="Times New Roman" w:cs="Times New Roman"/>
          <w:sz w:val="28"/>
          <w:szCs w:val="28"/>
        </w:rPr>
      </w:pPr>
    </w:p>
    <w:p w:rsidR="0080202F" w:rsidRPr="00B63FB2" w:rsidRDefault="0080202F" w:rsidP="00DC5B69">
      <w:pPr>
        <w:spacing w:after="0"/>
        <w:rPr>
          <w:rFonts w:ascii="Times New Roman" w:hAnsi="Times New Roman" w:cs="Times New Roman"/>
          <w:sz w:val="28"/>
          <w:szCs w:val="28"/>
        </w:rPr>
      </w:pPr>
    </w:p>
    <w:p w:rsidR="0080202F" w:rsidRPr="00B63FB2" w:rsidRDefault="0080202F" w:rsidP="00DC5B69">
      <w:pPr>
        <w:spacing w:after="0"/>
        <w:rPr>
          <w:rFonts w:ascii="Times New Roman" w:hAnsi="Times New Roman" w:cs="Times New Roman"/>
          <w:sz w:val="28"/>
          <w:szCs w:val="28"/>
        </w:rPr>
      </w:pP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-Соларне лампе за двориште</w:t>
      </w: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Састоји се од соларног модула, NICd акумулаторских батерија и флуоресцентних цеви. У току дана се Сунчево зрачење на соларном модулу претвара у електричну енергију која се акумулира у NICd батеријама. Лампа се ноћу аутоматски искључује и укључује из рада. Лампа се ставља на стуб или неко друго погодно место у смеру простора који треба осветлити. Електрична енергија акумулисана у току дана довољна је за рад соларне енергије од 3 до 5 часова.</w:t>
      </w:r>
    </w:p>
    <w:p w:rsidR="0080202F" w:rsidRPr="00B63FB2" w:rsidRDefault="008426C2" w:rsidP="00DC5B69">
      <w:pPr>
        <w:spacing w:after="0"/>
        <w:rPr>
          <w:rFonts w:ascii="Times New Roman" w:hAnsi="Times New Roman" w:cs="Times New Roman"/>
          <w:sz w:val="28"/>
          <w:szCs w:val="28"/>
        </w:rPr>
      </w:pPr>
      <w:r>
        <w:rPr>
          <w:rFonts w:ascii="Times New Roman" w:hAnsi="Times New Roman" w:cs="Times New Roman"/>
          <w:noProof/>
          <w:sz w:val="28"/>
          <w:szCs w:val="28"/>
          <w:lang w:eastAsia="zh-TW"/>
        </w:rPr>
        <w:pict>
          <v:shape id="_x0000_s1037" type="#_x0000_t185" style="position:absolute;margin-left:289.15pt;margin-top:163.9pt;width:149.9pt;height:33.15pt;rotation:-360;z-index:251679744;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7" inset="3.6pt,,3.6pt">
              <w:txbxContent>
                <w:p w:rsidR="0080202F" w:rsidRPr="0080202F" w:rsidRDefault="0080202F">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80202F">
                    <w:rPr>
                      <w:i/>
                      <w:iCs/>
                      <w:color w:val="808080" w:themeColor="text1" w:themeTint="7F"/>
                      <w:sz w:val="20"/>
                      <w:szCs w:val="20"/>
                    </w:rPr>
                    <w:t>сл.11. Соларне уградне лампе</w:t>
                  </w:r>
                </w:p>
              </w:txbxContent>
            </v:textbox>
            <w10:wrap type="square" anchorx="margin" anchory="margin"/>
          </v:shape>
        </w:pict>
      </w:r>
      <w:r w:rsidR="0080202F" w:rsidRPr="00B63FB2">
        <w:rPr>
          <w:rFonts w:ascii="Times New Roman" w:hAnsi="Times New Roman" w:cs="Times New Roman"/>
          <w:noProof/>
          <w:sz w:val="28"/>
          <w:szCs w:val="28"/>
        </w:rPr>
        <w:drawing>
          <wp:inline distT="0" distB="0" distL="0" distR="0">
            <wp:extent cx="3219450" cy="1419225"/>
            <wp:effectExtent l="19050" t="0" r="0" b="0"/>
            <wp:docPr id="26" name="Picture 2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9"/>
                    <a:stretch>
                      <a:fillRect/>
                    </a:stretch>
                  </pic:blipFill>
                  <pic:spPr>
                    <a:xfrm>
                      <a:off x="0" y="0"/>
                      <a:ext cx="3219450" cy="1419225"/>
                    </a:xfrm>
                    <a:prstGeom prst="rect">
                      <a:avLst/>
                    </a:prstGeom>
                  </pic:spPr>
                </pic:pic>
              </a:graphicData>
            </a:graphic>
          </wp:inline>
        </w:drawing>
      </w:r>
    </w:p>
    <w:p w:rsidR="0080202F" w:rsidRPr="00B63FB2" w:rsidRDefault="0080202F" w:rsidP="0080202F">
      <w:pPr>
        <w:autoSpaceDE w:val="0"/>
        <w:autoSpaceDN w:val="0"/>
        <w:adjustRightInd w:val="0"/>
        <w:spacing w:after="0" w:line="240" w:lineRule="auto"/>
        <w:jc w:val="center"/>
        <w:rPr>
          <w:rFonts w:ascii="Times New Roman" w:hAnsi="Times New Roman" w:cs="Times New Roman"/>
          <w:sz w:val="24"/>
          <w:szCs w:val="24"/>
        </w:rPr>
      </w:pPr>
    </w:p>
    <w:p w:rsidR="0080202F" w:rsidRDefault="0080202F" w:rsidP="0080202F">
      <w:pPr>
        <w:autoSpaceDE w:val="0"/>
        <w:autoSpaceDN w:val="0"/>
        <w:adjustRightInd w:val="0"/>
        <w:spacing w:after="0" w:line="240" w:lineRule="auto"/>
        <w:jc w:val="center"/>
        <w:rPr>
          <w:rFonts w:ascii="Times New Roman" w:hAnsi="Times New Roman" w:cs="Times New Roman"/>
          <w:sz w:val="24"/>
          <w:szCs w:val="24"/>
        </w:rPr>
      </w:pPr>
    </w:p>
    <w:p w:rsidR="000F38A0" w:rsidRDefault="000F38A0" w:rsidP="0080202F">
      <w:pPr>
        <w:autoSpaceDE w:val="0"/>
        <w:autoSpaceDN w:val="0"/>
        <w:adjustRightInd w:val="0"/>
        <w:spacing w:after="0" w:line="240" w:lineRule="auto"/>
        <w:jc w:val="center"/>
        <w:rPr>
          <w:rFonts w:ascii="Times New Roman" w:hAnsi="Times New Roman" w:cs="Times New Roman"/>
          <w:sz w:val="24"/>
          <w:szCs w:val="24"/>
        </w:rPr>
      </w:pPr>
    </w:p>
    <w:p w:rsidR="0080202F" w:rsidRPr="00B63FB2" w:rsidRDefault="0080202F" w:rsidP="0080202F">
      <w:pPr>
        <w:autoSpaceDE w:val="0"/>
        <w:autoSpaceDN w:val="0"/>
        <w:adjustRightInd w:val="0"/>
        <w:spacing w:after="0" w:line="240" w:lineRule="auto"/>
        <w:jc w:val="center"/>
        <w:rPr>
          <w:rFonts w:ascii="Times New Roman" w:hAnsi="Times New Roman" w:cs="Times New Roman"/>
          <w:sz w:val="28"/>
          <w:szCs w:val="28"/>
        </w:rPr>
      </w:pPr>
      <w:r w:rsidRPr="00B63FB2">
        <w:rPr>
          <w:rFonts w:ascii="Times New Roman" w:hAnsi="Times New Roman" w:cs="Times New Roman"/>
          <w:sz w:val="28"/>
          <w:szCs w:val="28"/>
        </w:rPr>
        <w:t>Соларна енергија у Србији</w:t>
      </w:r>
    </w:p>
    <w:p w:rsidR="0080202F" w:rsidRPr="00B63FB2" w:rsidRDefault="0080202F" w:rsidP="0080202F">
      <w:pPr>
        <w:autoSpaceDE w:val="0"/>
        <w:autoSpaceDN w:val="0"/>
        <w:adjustRightInd w:val="0"/>
        <w:spacing w:after="0" w:line="240" w:lineRule="auto"/>
        <w:jc w:val="center"/>
        <w:rPr>
          <w:rFonts w:ascii="Times New Roman" w:hAnsi="Times New Roman" w:cs="Times New Roman"/>
          <w:sz w:val="24"/>
          <w:szCs w:val="24"/>
        </w:rPr>
      </w:pP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Када би само 300.000 домаћинстава у Србији имало бар 5 m² соларних колектора за грејање или санитарне потрошне воде или ваздуха уштедело би се 1.500 GWh годишње, што одговара инсталисаном производном капацитету од око 400 МW. Таква инвестиција би се исплатила за две године без икакве потрошње енергената.</w:t>
      </w:r>
    </w:p>
    <w:p w:rsidR="0080202F" w:rsidRPr="000F38A0" w:rsidRDefault="0080202F" w:rsidP="000F38A0">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 xml:space="preserve">Сунчево зрачење на земљу достиже енергију од 1000W/m² при чему корисно дозрачена енергија на јединицу површине зависи од оријентације и нагиба површине, од конструкције и енергетских карактеристика пријемника сунчеве енергије, доба дана, доба године, времена инсолације, атмосферских услова и др. </w:t>
      </w:r>
    </w:p>
    <w:p w:rsidR="0080202F" w:rsidRPr="00B63FB2" w:rsidRDefault="008426C2" w:rsidP="00DC5B69">
      <w:pPr>
        <w:spacing w:after="0"/>
        <w:rPr>
          <w:rFonts w:ascii="Times New Roman" w:hAnsi="Times New Roman" w:cs="Times New Roman"/>
          <w:sz w:val="28"/>
          <w:szCs w:val="28"/>
        </w:rPr>
      </w:pPr>
      <w:r>
        <w:rPr>
          <w:rFonts w:ascii="Times New Roman" w:hAnsi="Times New Roman" w:cs="Times New Roman"/>
          <w:noProof/>
          <w:sz w:val="28"/>
          <w:szCs w:val="28"/>
          <w:lang w:eastAsia="zh-TW"/>
        </w:rPr>
        <w:pict>
          <v:shape id="_x0000_s1038" type="#_x0000_t185" style="position:absolute;margin-left:307.9pt;margin-top:528.4pt;width:118.45pt;height:47.3pt;rotation:-360;z-index:251681792;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8" inset="3.6pt,,3.6pt">
              <w:txbxContent>
                <w:p w:rsidR="0080202F" w:rsidRPr="0080202F" w:rsidRDefault="0080202F">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80202F">
                    <w:rPr>
                      <w:i/>
                      <w:iCs/>
                      <w:color w:val="808080" w:themeColor="text1" w:themeTint="7F"/>
                      <w:sz w:val="20"/>
                      <w:szCs w:val="20"/>
                    </w:rPr>
                    <w:t>сл.12. Принцип рада фотонапонске ћелије</w:t>
                  </w:r>
                </w:p>
              </w:txbxContent>
            </v:textbox>
            <w10:wrap type="square" anchorx="margin" anchory="margin"/>
          </v:shape>
        </w:pict>
      </w:r>
      <w:r w:rsidR="0080202F" w:rsidRPr="00B63FB2">
        <w:rPr>
          <w:rFonts w:ascii="Times New Roman" w:hAnsi="Times New Roman" w:cs="Times New Roman"/>
          <w:noProof/>
          <w:sz w:val="28"/>
          <w:szCs w:val="28"/>
        </w:rPr>
        <w:drawing>
          <wp:inline distT="0" distB="0" distL="0" distR="0">
            <wp:extent cx="3444875" cy="2028825"/>
            <wp:effectExtent l="38100" t="0" r="22225" b="619125"/>
            <wp:docPr id="27" name="Picture 26" descr="Viseslojne_fotonaponske_solarne_celije_princi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eslojne_fotonaponske_solarne_celije_princip (1).jpg"/>
                    <pic:cNvPicPr/>
                  </pic:nvPicPr>
                  <pic:blipFill>
                    <a:blip r:embed="rId20"/>
                    <a:stretch>
                      <a:fillRect/>
                    </a:stretch>
                  </pic:blipFill>
                  <pic:spPr>
                    <a:xfrm>
                      <a:off x="0" y="0"/>
                      <a:ext cx="3448050" cy="2030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F38A0" w:rsidRDefault="000F38A0" w:rsidP="0080202F">
      <w:pPr>
        <w:autoSpaceDE w:val="0"/>
        <w:autoSpaceDN w:val="0"/>
        <w:adjustRightInd w:val="0"/>
        <w:spacing w:after="0" w:line="240" w:lineRule="auto"/>
        <w:rPr>
          <w:rFonts w:ascii="Times New Roman" w:hAnsi="Times New Roman" w:cs="Times New Roman"/>
          <w:sz w:val="24"/>
          <w:szCs w:val="24"/>
        </w:rPr>
      </w:pP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lastRenderedPageBreak/>
        <w:t>Соларна електрана у Блацу</w:t>
      </w: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Прва соларна електрана у Србији је саграђена у Врбовцу код Блаца. Електрана је инсталисане снаге 10 кW и направљена је за осам месеци. Вредност електрана је 30.000 € и у власништву је тв механичара Драгољуба Петровића из Врбовца, који је склопио уговор са ЕПС-ом о продаји комплетне производње електричне енергије.</w:t>
      </w: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Месечна добит процењена је од 400-500 €. Панели у Блацу су постављени у складу с тим под углом од 33ᵒ.</w:t>
      </w:r>
    </w:p>
    <w:p w:rsidR="0080202F" w:rsidRPr="00B63FB2" w:rsidRDefault="008426C2" w:rsidP="008020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 id="_x0000_s1039" type="#_x0000_t185" style="position:absolute;margin-left:279.05pt;margin-top:216.4pt;width:168.7pt;height:44.6pt;rotation:-360;z-index:251683840;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39" inset="3.6pt,,3.6pt">
              <w:txbxContent>
                <w:p w:rsidR="0080202F" w:rsidRPr="0080202F" w:rsidRDefault="0080202F">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80202F">
                    <w:rPr>
                      <w:i/>
                      <w:iCs/>
                      <w:color w:val="808080" w:themeColor="text1" w:themeTint="7F"/>
                      <w:sz w:val="20"/>
                      <w:szCs w:val="20"/>
                    </w:rPr>
                    <w:t>сл.13. Соларна електрана у Блацу</w:t>
                  </w:r>
                </w:p>
              </w:txbxContent>
            </v:textbox>
            <w10:wrap type="square" anchorx="margin" anchory="margin"/>
          </v:shape>
        </w:pict>
      </w:r>
      <w:r w:rsidR="0080202F" w:rsidRPr="00B63FB2">
        <w:rPr>
          <w:rFonts w:ascii="Times New Roman" w:hAnsi="Times New Roman" w:cs="Times New Roman"/>
          <w:noProof/>
          <w:sz w:val="24"/>
          <w:szCs w:val="24"/>
        </w:rPr>
        <w:drawing>
          <wp:inline distT="0" distB="0" distL="0" distR="0">
            <wp:extent cx="3228975" cy="1819275"/>
            <wp:effectExtent l="38100" t="0" r="28575" b="542925"/>
            <wp:docPr id="28" name="Picture 27" descr="преузимањ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узимање (1).jpg"/>
                    <pic:cNvPicPr/>
                  </pic:nvPicPr>
                  <pic:blipFill>
                    <a:blip r:embed="rId21"/>
                    <a:stretch>
                      <a:fillRect/>
                    </a:stretch>
                  </pic:blipFill>
                  <pic:spPr>
                    <a:xfrm>
                      <a:off x="0" y="0"/>
                      <a:ext cx="3228975" cy="1819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Соларна електрана у Лесковцу</w:t>
      </w: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Соларну електрану снаге 210 kW у Лесковцу, на југу Србије саградио је из својих извора професор др Петар Митковић, професор на нишком Грађевинском факултету, инвестирао је у ову производњу. Енергија Сунца  једини је ресурс кога ће бити док је планете Земље, тако да је то и једина инвестиција која нема рок трајања. Обновљиви извори сунчеве енергије на југу Србије су практично неограничени, али још увек не постоји довољно</w:t>
      </w:r>
    </w:p>
    <w:p w:rsidR="0080202F" w:rsidRPr="00B63FB2" w:rsidRDefault="0080202F" w:rsidP="0080202F">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интересовања да се улаже у производњу „зелених киловата―. Професор Митковић склопио је уговор са ЕПС о испоруци енергије као повлашћени произвођач по цени 0,23 евроценти за 1 kWh. Европске државе плаћају исте киловате 0,36 евроценти, па наша земља може имати добар извозни производ. Изградња соларне електране кошта 2 €/kW инсталисане снаге.</w:t>
      </w:r>
    </w:p>
    <w:p w:rsidR="0080202F" w:rsidRPr="00B63FB2" w:rsidRDefault="008426C2" w:rsidP="00DC5B69">
      <w:pPr>
        <w:spacing w:after="0"/>
        <w:rPr>
          <w:rFonts w:ascii="Times New Roman" w:hAnsi="Times New Roman" w:cs="Times New Roman"/>
          <w:sz w:val="28"/>
          <w:szCs w:val="28"/>
        </w:rPr>
      </w:pPr>
      <w:r>
        <w:rPr>
          <w:rFonts w:ascii="Times New Roman" w:hAnsi="Times New Roman" w:cs="Times New Roman"/>
          <w:noProof/>
          <w:sz w:val="28"/>
          <w:szCs w:val="28"/>
          <w:lang w:eastAsia="zh-TW"/>
        </w:rPr>
        <w:pict>
          <v:shape id="_x0000_s1040" type="#_x0000_t185" style="position:absolute;margin-left:291.8pt;margin-top:569.65pt;width:173.2pt;height:36.35pt;rotation:-360;z-index:251685888;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40" inset="3.6pt,,3.6pt">
              <w:txbxContent>
                <w:p w:rsidR="0080202F" w:rsidRPr="0080202F" w:rsidRDefault="0080202F">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80202F">
                    <w:rPr>
                      <w:i/>
                      <w:iCs/>
                      <w:color w:val="808080" w:themeColor="text1" w:themeTint="7F"/>
                      <w:sz w:val="20"/>
                      <w:szCs w:val="20"/>
                    </w:rPr>
                    <w:t>сл.14. Соларна електрана у Лесковцу</w:t>
                  </w:r>
                </w:p>
              </w:txbxContent>
            </v:textbox>
            <w10:wrap type="square" anchorx="margin" anchory="margin"/>
          </v:shape>
        </w:pict>
      </w:r>
      <w:r w:rsidR="0080202F" w:rsidRPr="00B63FB2">
        <w:rPr>
          <w:rFonts w:ascii="Times New Roman" w:hAnsi="Times New Roman" w:cs="Times New Roman"/>
          <w:noProof/>
          <w:sz w:val="28"/>
          <w:szCs w:val="28"/>
        </w:rPr>
        <w:drawing>
          <wp:inline distT="0" distB="0" distL="0" distR="0">
            <wp:extent cx="3228975" cy="1638300"/>
            <wp:effectExtent l="38100" t="0" r="28575" b="476250"/>
            <wp:docPr id="29" name="Picture 28"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2"/>
                    <a:stretch>
                      <a:fillRect/>
                    </a:stretch>
                  </pic:blipFill>
                  <pic:spPr>
                    <a:xfrm>
                      <a:off x="0" y="0"/>
                      <a:ext cx="3228975" cy="1638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63FB2" w:rsidRDefault="00B63FB2" w:rsidP="00B63FB2">
      <w:pPr>
        <w:autoSpaceDE w:val="0"/>
        <w:autoSpaceDN w:val="0"/>
        <w:adjustRightInd w:val="0"/>
        <w:spacing w:after="0" w:line="240" w:lineRule="auto"/>
        <w:jc w:val="center"/>
        <w:rPr>
          <w:rFonts w:ascii="Times New Roman" w:hAnsi="Times New Roman" w:cs="Times New Roman"/>
          <w:sz w:val="28"/>
          <w:szCs w:val="28"/>
        </w:rPr>
      </w:pPr>
    </w:p>
    <w:p w:rsidR="00B63FB2" w:rsidRPr="00B63FB2" w:rsidRDefault="00B63FB2" w:rsidP="00B63FB2">
      <w:pPr>
        <w:autoSpaceDE w:val="0"/>
        <w:autoSpaceDN w:val="0"/>
        <w:adjustRightInd w:val="0"/>
        <w:spacing w:after="0" w:line="240" w:lineRule="auto"/>
        <w:jc w:val="center"/>
        <w:rPr>
          <w:rFonts w:ascii="Times New Roman" w:hAnsi="Times New Roman" w:cs="Times New Roman"/>
          <w:sz w:val="28"/>
          <w:szCs w:val="28"/>
        </w:rPr>
      </w:pPr>
      <w:r w:rsidRPr="00B63FB2">
        <w:rPr>
          <w:rFonts w:ascii="Times New Roman" w:hAnsi="Times New Roman" w:cs="Times New Roman"/>
          <w:sz w:val="28"/>
          <w:szCs w:val="28"/>
        </w:rPr>
        <w:lastRenderedPageBreak/>
        <w:t>Демонстрација загревања воде сунчевом енергијом</w:t>
      </w:r>
    </w:p>
    <w:p w:rsidR="00B63FB2" w:rsidRPr="00B63FB2" w:rsidRDefault="00B63FB2" w:rsidP="00B63FB2">
      <w:pPr>
        <w:autoSpaceDE w:val="0"/>
        <w:autoSpaceDN w:val="0"/>
        <w:adjustRightInd w:val="0"/>
        <w:spacing w:after="0" w:line="240" w:lineRule="auto"/>
        <w:jc w:val="center"/>
        <w:rPr>
          <w:rFonts w:ascii="Times New Roman" w:hAnsi="Times New Roman" w:cs="Times New Roman"/>
          <w:sz w:val="24"/>
          <w:szCs w:val="24"/>
        </w:rPr>
      </w:pPr>
    </w:p>
    <w:p w:rsidR="00B63FB2" w:rsidRPr="00B63FB2" w:rsidRDefault="00B63FB2" w:rsidP="00B63FB2">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Опис експеримента:</w:t>
      </w:r>
      <w:r w:rsidRPr="00B63FB2">
        <w:rPr>
          <w:rFonts w:ascii="Times New Roman" w:hAnsi="Times New Roman" w:cs="Times New Roman"/>
          <w:sz w:val="24"/>
          <w:szCs w:val="24"/>
        </w:rPr>
        <w:br/>
        <w:t>Сипала сам воду у три стаклене боце. У првој боци је било два пута више воде него у осталим. Оставила сам их изложене Сунцу на тераси школе. Мерила сам температуру воде на одређеним временским интервалима (од 15-30 минута). Експеримент сам вршила два дана.</w:t>
      </w:r>
      <w:r w:rsidRPr="00B63FB2">
        <w:rPr>
          <w:rFonts w:ascii="Times New Roman" w:hAnsi="Times New Roman" w:cs="Times New Roman"/>
          <w:sz w:val="24"/>
          <w:szCs w:val="24"/>
        </w:rPr>
        <w:br/>
        <w:t xml:space="preserve">Првог дана су се боце разликовале само у запремини. </w:t>
      </w:r>
      <w:r w:rsidRPr="00B63FB2">
        <w:rPr>
          <w:rFonts w:ascii="Times New Roman" w:hAnsi="Times New Roman" w:cs="Times New Roman"/>
          <w:sz w:val="24"/>
          <w:szCs w:val="24"/>
        </w:rPr>
        <w:br/>
        <w:t>Другог дана је прва боца била обложена фолијом, друга није била, а трећа је била облепљена папиром.</w:t>
      </w:r>
      <w:r w:rsidRPr="00B63FB2">
        <w:rPr>
          <w:rFonts w:ascii="Times New Roman" w:hAnsi="Times New Roman" w:cs="Times New Roman"/>
          <w:sz w:val="24"/>
          <w:szCs w:val="24"/>
        </w:rPr>
        <w:br/>
        <w:t>Задатак је био да упоредим температуре воде на крају.</w:t>
      </w:r>
      <w:r w:rsidRPr="00B63FB2">
        <w:rPr>
          <w:rFonts w:ascii="Times New Roman" w:hAnsi="Times New Roman" w:cs="Times New Roman"/>
          <w:sz w:val="24"/>
          <w:szCs w:val="24"/>
        </w:rPr>
        <w:br/>
        <w:t>Резултат:</w:t>
      </w:r>
      <w:r w:rsidRPr="00B63FB2">
        <w:rPr>
          <w:rFonts w:ascii="Times New Roman" w:hAnsi="Times New Roman" w:cs="Times New Roman"/>
          <w:sz w:val="24"/>
          <w:szCs w:val="24"/>
        </w:rPr>
        <w:br/>
        <w:t xml:space="preserve">Упркос хлађењу воде због деловања ветра, (пошто нисам топлотно изоловала судове са водом, нити сам скупљала Сунчево зрачење колектором), уочила сам да постоји загревање јер је температура течности била већа од почетне. Вода се загрејала до температуре која је виша од температуре ваздуха и околине. То значи да се угрејала само помоћу Сунчеве енергије. </w:t>
      </w:r>
    </w:p>
    <w:p w:rsidR="00B63FB2" w:rsidRPr="00B63FB2" w:rsidRDefault="00B63FB2" w:rsidP="00B63FB2">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737"/>
        <w:gridCol w:w="1002"/>
        <w:gridCol w:w="1002"/>
        <w:gridCol w:w="1002"/>
        <w:gridCol w:w="854"/>
      </w:tblGrid>
      <w:tr w:rsidR="00B63FB2" w:rsidRPr="00B63FB2" w:rsidTr="00B63FB2">
        <w:trPr>
          <w:trHeight w:val="354"/>
        </w:trPr>
        <w:tc>
          <w:tcPr>
            <w:tcW w:w="737" w:type="dxa"/>
            <w:shd w:val="clear" w:color="auto" w:fill="auto"/>
          </w:tcPr>
          <w:p w:rsidR="00B63FB2" w:rsidRPr="00B63FB2" w:rsidRDefault="00B63FB2" w:rsidP="00B63FB2">
            <w:pPr>
              <w:jc w:val="center"/>
              <w:rPr>
                <w:rFonts w:ascii="Times New Roman" w:hAnsi="Times New Roman" w:cs="Times New Roman"/>
                <w:sz w:val="16"/>
                <w:szCs w:val="16"/>
                <w:lang w:val="uz-Cyrl-UZ"/>
              </w:rPr>
            </w:pPr>
            <w:r w:rsidRPr="00B63FB2">
              <w:rPr>
                <w:rFonts w:ascii="Times New Roman" w:hAnsi="Times New Roman" w:cs="Times New Roman"/>
                <w:sz w:val="16"/>
                <w:szCs w:val="16"/>
                <w:lang w:val="uz-Cyrl-UZ"/>
              </w:rPr>
              <w:t>Број мерења</w:t>
            </w:r>
          </w:p>
        </w:tc>
        <w:tc>
          <w:tcPr>
            <w:tcW w:w="788"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посуда број 1</w:t>
            </w:r>
          </w:p>
        </w:tc>
        <w:tc>
          <w:tcPr>
            <w:tcW w:w="788"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посуда број 2</w:t>
            </w:r>
          </w:p>
        </w:tc>
        <w:tc>
          <w:tcPr>
            <w:tcW w:w="788"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посуда број 3</w:t>
            </w:r>
          </w:p>
        </w:tc>
        <w:tc>
          <w:tcPr>
            <w:tcW w:w="780"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време</w:t>
            </w:r>
          </w:p>
        </w:tc>
      </w:tr>
      <w:tr w:rsidR="00B63FB2" w:rsidRPr="00B63FB2" w:rsidTr="00B63FB2">
        <w:trPr>
          <w:trHeight w:val="591"/>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1.</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21˚С</w:t>
            </w:r>
          </w:p>
        </w:tc>
        <w:tc>
          <w:tcPr>
            <w:tcW w:w="788"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18,3˚С</w:t>
            </w: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19,3˚С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10:55</w:t>
            </w:r>
          </w:p>
        </w:tc>
      </w:tr>
      <w:tr w:rsidR="00B63FB2" w:rsidRPr="00B63FB2" w:rsidTr="00B63FB2">
        <w:trPr>
          <w:trHeight w:val="606"/>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2.</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21,4</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88"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23,6</w:t>
            </w:r>
            <w:r w:rsidRPr="00B63FB2">
              <w:rPr>
                <w:rFonts w:ascii="Times New Roman" w:hAnsi="Times New Roman" w:cs="Times New Roman"/>
                <w:b/>
                <w:color w:val="4F6228" w:themeColor="accent3" w:themeShade="80"/>
                <w:sz w:val="28"/>
                <w:szCs w:val="28"/>
                <w:lang w:val="uz-Cyrl-UZ"/>
              </w:rPr>
              <w:t>˚</w:t>
            </w:r>
            <w:r w:rsidRPr="00B63FB2">
              <w:rPr>
                <w:rFonts w:ascii="Times New Roman" w:hAnsi="Times New Roman" w:cs="Times New Roman"/>
                <w:b/>
                <w:color w:val="4F6228" w:themeColor="accent3" w:themeShade="80"/>
                <w:sz w:val="28"/>
                <w:szCs w:val="28"/>
                <w:lang w:val="sr-Cyrl-CS"/>
              </w:rPr>
              <w:t>С</w:t>
            </w: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24,2</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11:25</w:t>
            </w:r>
          </w:p>
        </w:tc>
      </w:tr>
      <w:tr w:rsidR="00B63FB2" w:rsidRPr="00B63FB2" w:rsidTr="00B63FB2">
        <w:trPr>
          <w:trHeight w:val="606"/>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3.</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25,3</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88"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26</w:t>
            </w:r>
            <w:r w:rsidRPr="00B63FB2">
              <w:rPr>
                <w:rFonts w:ascii="Times New Roman" w:hAnsi="Times New Roman" w:cs="Times New Roman"/>
                <w:b/>
                <w:color w:val="4F6228" w:themeColor="accent3" w:themeShade="80"/>
                <w:sz w:val="28"/>
                <w:szCs w:val="28"/>
                <w:lang w:val="uz-Cyrl-UZ"/>
              </w:rPr>
              <w:t>˚</w:t>
            </w:r>
            <w:r w:rsidRPr="00B63FB2">
              <w:rPr>
                <w:rFonts w:ascii="Times New Roman" w:hAnsi="Times New Roman" w:cs="Times New Roman"/>
                <w:b/>
                <w:color w:val="4F6228" w:themeColor="accent3" w:themeShade="80"/>
                <w:sz w:val="28"/>
                <w:szCs w:val="28"/>
                <w:lang w:val="sr-Cyrl-CS"/>
              </w:rPr>
              <w:t>С</w:t>
            </w: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26,1</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11:50</w:t>
            </w:r>
          </w:p>
        </w:tc>
      </w:tr>
      <w:tr w:rsidR="00B63FB2" w:rsidRPr="00B63FB2" w:rsidTr="00B63FB2">
        <w:trPr>
          <w:trHeight w:val="591"/>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4.</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31,1˚С</w:t>
            </w:r>
          </w:p>
        </w:tc>
        <w:tc>
          <w:tcPr>
            <w:tcW w:w="788" w:type="dxa"/>
            <w:shd w:val="clear" w:color="auto" w:fill="auto"/>
          </w:tcPr>
          <w:p w:rsidR="00B63FB2" w:rsidRPr="00B63FB2" w:rsidRDefault="00B63FB2" w:rsidP="00B63FB2">
            <w:pPr>
              <w:rPr>
                <w:rFonts w:ascii="Times New Roman" w:hAnsi="Times New Roman" w:cs="Times New Roman"/>
                <w:b/>
                <w:sz w:val="28"/>
                <w:szCs w:val="28"/>
                <w:lang w:val="sr-Cyrl-CS"/>
              </w:rPr>
            </w:pP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31˚С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12:25</w:t>
            </w:r>
          </w:p>
        </w:tc>
      </w:tr>
      <w:tr w:rsidR="00B63FB2" w:rsidRPr="00B63FB2" w:rsidTr="00B63FB2">
        <w:trPr>
          <w:trHeight w:val="591"/>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5.</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32,2</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88" w:type="dxa"/>
            <w:shd w:val="clear" w:color="auto" w:fill="auto"/>
          </w:tcPr>
          <w:p w:rsidR="00B63FB2" w:rsidRPr="00B63FB2" w:rsidRDefault="00B63FB2" w:rsidP="00B63FB2">
            <w:pPr>
              <w:rPr>
                <w:rFonts w:ascii="Times New Roman" w:hAnsi="Times New Roman" w:cs="Times New Roman"/>
                <w:b/>
                <w:sz w:val="28"/>
                <w:szCs w:val="28"/>
                <w:lang w:val="sr-Cyrl-CS"/>
              </w:rPr>
            </w:pP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33,2</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13:00</w:t>
            </w:r>
          </w:p>
        </w:tc>
      </w:tr>
      <w:tr w:rsidR="00B63FB2" w:rsidRPr="00B63FB2" w:rsidTr="00B63FB2">
        <w:trPr>
          <w:trHeight w:val="606"/>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6.</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32,4</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88" w:type="dxa"/>
            <w:shd w:val="clear" w:color="auto" w:fill="auto"/>
          </w:tcPr>
          <w:p w:rsidR="00B63FB2" w:rsidRPr="00B63FB2" w:rsidRDefault="00B63FB2" w:rsidP="00B63FB2">
            <w:pPr>
              <w:rPr>
                <w:rFonts w:ascii="Times New Roman" w:hAnsi="Times New Roman" w:cs="Times New Roman"/>
                <w:b/>
                <w:sz w:val="28"/>
                <w:szCs w:val="28"/>
                <w:lang w:val="sr-Cyrl-CS"/>
              </w:rPr>
            </w:pP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33,1</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13:15</w:t>
            </w:r>
          </w:p>
        </w:tc>
      </w:tr>
      <w:tr w:rsidR="00B63FB2" w:rsidRPr="00B63FB2" w:rsidTr="00B63FB2">
        <w:trPr>
          <w:trHeight w:val="146"/>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7.</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33,1˚С</w:t>
            </w:r>
          </w:p>
        </w:tc>
        <w:tc>
          <w:tcPr>
            <w:tcW w:w="788" w:type="dxa"/>
            <w:shd w:val="clear" w:color="auto" w:fill="auto"/>
          </w:tcPr>
          <w:p w:rsidR="00B63FB2" w:rsidRPr="00B63FB2" w:rsidRDefault="00B63FB2" w:rsidP="00B63FB2">
            <w:pPr>
              <w:rPr>
                <w:rFonts w:ascii="Times New Roman" w:hAnsi="Times New Roman" w:cs="Times New Roman"/>
                <w:b/>
                <w:sz w:val="28"/>
                <w:szCs w:val="28"/>
                <w:lang w:val="sr-Cyrl-CS"/>
              </w:rPr>
            </w:pP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34,2˚С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13:35</w:t>
            </w:r>
          </w:p>
        </w:tc>
      </w:tr>
      <w:tr w:rsidR="00B63FB2" w:rsidRPr="00B63FB2" w:rsidTr="00B63FB2">
        <w:trPr>
          <w:trHeight w:val="146"/>
        </w:trPr>
        <w:tc>
          <w:tcPr>
            <w:tcW w:w="737"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8.</w:t>
            </w:r>
          </w:p>
        </w:tc>
        <w:tc>
          <w:tcPr>
            <w:tcW w:w="788"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34,3</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88" w:type="dxa"/>
            <w:shd w:val="clear" w:color="auto" w:fill="auto"/>
          </w:tcPr>
          <w:p w:rsidR="00B63FB2" w:rsidRPr="00B63FB2" w:rsidRDefault="00B63FB2" w:rsidP="00B63FB2">
            <w:pPr>
              <w:rPr>
                <w:rFonts w:ascii="Times New Roman" w:hAnsi="Times New Roman" w:cs="Times New Roman"/>
                <w:b/>
                <w:sz w:val="28"/>
                <w:szCs w:val="28"/>
                <w:lang w:val="sr-Cyrl-CS"/>
              </w:rPr>
            </w:pPr>
          </w:p>
        </w:tc>
        <w:tc>
          <w:tcPr>
            <w:tcW w:w="788"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35,3</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0"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14:00</w:t>
            </w:r>
          </w:p>
        </w:tc>
      </w:tr>
    </w:tbl>
    <w:p w:rsidR="00B63FB2" w:rsidRPr="00B63FB2" w:rsidRDefault="00B63FB2" w:rsidP="00B63FB2">
      <w:pPr>
        <w:rPr>
          <w:rFonts w:ascii="Times New Roman" w:hAnsi="Times New Roman" w:cs="Times New Roman"/>
          <w:sz w:val="20"/>
          <w:szCs w:val="20"/>
          <w:lang w:val="sr-Cyrl-CS"/>
        </w:rPr>
      </w:pPr>
    </w:p>
    <w:p w:rsidR="00B63FB2" w:rsidRPr="00B63FB2" w:rsidRDefault="00B63FB2" w:rsidP="00B63FB2">
      <w:pPr>
        <w:rPr>
          <w:rFonts w:ascii="Times New Roman" w:hAnsi="Times New Roman" w:cs="Times New Roman"/>
          <w:sz w:val="24"/>
          <w:szCs w:val="24"/>
          <w:lang w:val="sr-Cyrl-CS"/>
        </w:rPr>
      </w:pPr>
      <w:r w:rsidRPr="00B63FB2">
        <w:rPr>
          <w:rFonts w:ascii="Times New Roman" w:hAnsi="Times New Roman" w:cs="Times New Roman"/>
          <w:sz w:val="24"/>
          <w:szCs w:val="24"/>
          <w:lang w:val="sr-Cyrl-CS"/>
        </w:rPr>
        <w:t>Напомена: Подаци везани за другу боцу изостају јер нисмо имали одговарајући чеп за ту боцу, па је из ње полако исцурела вода и  нисам могла даље да пратим температуру.</w:t>
      </w:r>
    </w:p>
    <w:p w:rsidR="0080202F" w:rsidRPr="00B63FB2" w:rsidRDefault="00B63FB2" w:rsidP="00DC5B69">
      <w:pPr>
        <w:spacing w:after="0"/>
        <w:rPr>
          <w:rFonts w:ascii="Times New Roman" w:hAnsi="Times New Roman" w:cs="Times New Roman"/>
          <w:sz w:val="28"/>
          <w:szCs w:val="28"/>
        </w:rPr>
      </w:pPr>
      <w:r w:rsidRPr="00B63FB2">
        <w:rPr>
          <w:rFonts w:ascii="Times New Roman" w:hAnsi="Times New Roman" w:cs="Times New Roman"/>
          <w:sz w:val="20"/>
          <w:szCs w:val="20"/>
          <w:lang w:val="sr-Cyrl-CS"/>
        </w:rPr>
        <w:t>таблица1. Први дан: приказ мерења</w:t>
      </w:r>
    </w:p>
    <w:p w:rsidR="00B63FB2" w:rsidRPr="00B63FB2" w:rsidRDefault="008426C2" w:rsidP="00DC5B69">
      <w:pPr>
        <w:spacing w:after="0"/>
        <w:rPr>
          <w:rFonts w:ascii="Times New Roman" w:hAnsi="Times New Roman" w:cs="Times New Roman"/>
          <w:sz w:val="28"/>
          <w:szCs w:val="28"/>
        </w:rPr>
      </w:pPr>
      <w:r>
        <w:rPr>
          <w:rFonts w:ascii="Times New Roman" w:hAnsi="Times New Roman" w:cs="Times New Roman"/>
          <w:noProof/>
          <w:sz w:val="28"/>
          <w:szCs w:val="28"/>
          <w:lang w:eastAsia="zh-TW"/>
        </w:rPr>
        <w:pict>
          <v:shape id="_x0000_s1041" type="#_x0000_t185" style="position:absolute;margin-left:85.15pt;margin-top:572.65pt;width:132pt;height:51pt;rotation:-360;z-index:251687936;mso-position-horizontal-relative:margin;mso-position-vertical-relative:margin;mso-width-relative:margin;mso-height-relative:margin" o:allowincell="f" adj="1739" filled="t" fillcolor="white [3201]" strokecolor="#8064a2 [3207]" strokeweight="1pt">
            <v:stroke dashstyle="dash"/>
            <v:imagedata embosscolor="shadow add(51)"/>
            <v:shadow color="#868686"/>
            <v:textbox style="mso-next-textbox:#_x0000_s1041" inset="3.6pt,,3.6pt">
              <w:txbxContent>
                <w:p w:rsidR="00B63FB2" w:rsidRPr="00B63FB2" w:rsidRDefault="00B63FB2">
                  <w:pPr>
                    <w:pBdr>
                      <w:top w:val="single" w:sz="8" w:space="10" w:color="FFFFFF" w:themeColor="background1"/>
                      <w:bottom w:val="single" w:sz="8" w:space="10" w:color="FFFFFF" w:themeColor="background1"/>
                    </w:pBdr>
                    <w:spacing w:after="0"/>
                    <w:jc w:val="center"/>
                    <w:rPr>
                      <w:i/>
                      <w:iCs/>
                      <w:color w:val="808080" w:themeColor="text1" w:themeTint="7F"/>
                      <w:sz w:val="20"/>
                      <w:szCs w:val="20"/>
                    </w:rPr>
                  </w:pPr>
                  <w:r w:rsidRPr="00B63FB2">
                    <w:rPr>
                      <w:i/>
                      <w:iCs/>
                      <w:color w:val="808080" w:themeColor="text1" w:themeTint="7F"/>
                      <w:sz w:val="20"/>
                      <w:szCs w:val="20"/>
                    </w:rPr>
                    <w:t xml:space="preserve">сл.15. </w:t>
                  </w:r>
                  <w:r>
                    <w:rPr>
                      <w:i/>
                      <w:iCs/>
                      <w:color w:val="808080" w:themeColor="text1" w:themeTint="7F"/>
                      <w:sz w:val="20"/>
                      <w:szCs w:val="20"/>
                    </w:rPr>
                    <w:t xml:space="preserve">и 16. </w:t>
                  </w:r>
                  <w:r w:rsidRPr="00B63FB2">
                    <w:rPr>
                      <w:i/>
                      <w:iCs/>
                      <w:color w:val="808080" w:themeColor="text1" w:themeTint="7F"/>
                      <w:sz w:val="20"/>
                      <w:szCs w:val="20"/>
                    </w:rPr>
                    <w:t>Слик</w:t>
                  </w:r>
                  <w:r>
                    <w:rPr>
                      <w:i/>
                      <w:iCs/>
                      <w:color w:val="808080" w:themeColor="text1" w:themeTint="7F"/>
                      <w:sz w:val="20"/>
                      <w:szCs w:val="20"/>
                    </w:rPr>
                    <w:t>е</w:t>
                  </w:r>
                  <w:r w:rsidRPr="00B63FB2">
                    <w:rPr>
                      <w:i/>
                      <w:iCs/>
                      <w:color w:val="808080" w:themeColor="text1" w:themeTint="7F"/>
                      <w:sz w:val="20"/>
                      <w:szCs w:val="20"/>
                    </w:rPr>
                    <w:t xml:space="preserve"> демонстрације</w:t>
                  </w:r>
                </w:p>
              </w:txbxContent>
            </v:textbox>
            <w10:wrap type="square" anchorx="margin" anchory="margin"/>
          </v:shape>
        </w:pict>
      </w:r>
      <w:r w:rsidR="00B63FB2" w:rsidRPr="00B63FB2">
        <w:rPr>
          <w:rFonts w:ascii="Times New Roman" w:hAnsi="Times New Roman" w:cs="Times New Roman"/>
          <w:noProof/>
          <w:sz w:val="28"/>
          <w:szCs w:val="28"/>
        </w:rPr>
        <w:drawing>
          <wp:inline distT="0" distB="0" distL="0" distR="0">
            <wp:extent cx="3343275" cy="2933700"/>
            <wp:effectExtent l="171450" t="133350" r="352425" b="304800"/>
            <wp:docPr id="40" name="Picture 31" descr="IMG_6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98.JPG"/>
                    <pic:cNvPicPr/>
                  </pic:nvPicPr>
                  <pic:blipFill>
                    <a:blip r:embed="rId23" cstate="print"/>
                    <a:stretch>
                      <a:fillRect/>
                    </a:stretch>
                  </pic:blipFill>
                  <pic:spPr>
                    <a:xfrm>
                      <a:off x="0" y="0"/>
                      <a:ext cx="3343459" cy="2933862"/>
                    </a:xfrm>
                    <a:prstGeom prst="rect">
                      <a:avLst/>
                    </a:prstGeom>
                    <a:ln>
                      <a:noFill/>
                    </a:ln>
                    <a:effectLst>
                      <a:outerShdw blurRad="292100" dist="139700" dir="2700000" algn="tl" rotWithShape="0">
                        <a:srgbClr val="333333">
                          <a:alpha val="65000"/>
                        </a:srgbClr>
                      </a:outerShdw>
                    </a:effectLst>
                  </pic:spPr>
                </pic:pic>
              </a:graphicData>
            </a:graphic>
          </wp:inline>
        </w:drawing>
      </w:r>
    </w:p>
    <w:p w:rsidR="00B63FB2" w:rsidRPr="00B63FB2" w:rsidRDefault="00B63FB2" w:rsidP="00DC5B69">
      <w:pPr>
        <w:spacing w:after="0"/>
        <w:rPr>
          <w:rFonts w:ascii="Times New Roman" w:hAnsi="Times New Roman" w:cs="Times New Roman"/>
          <w:sz w:val="28"/>
          <w:szCs w:val="28"/>
        </w:rPr>
      </w:pPr>
    </w:p>
    <w:p w:rsidR="00B63FB2" w:rsidRPr="00B63FB2" w:rsidRDefault="00B63FB2" w:rsidP="00DC5B69">
      <w:pPr>
        <w:spacing w:after="0"/>
        <w:rPr>
          <w:rFonts w:ascii="Times New Roman" w:hAnsi="Times New Roman" w:cs="Times New Roman"/>
          <w:sz w:val="28"/>
          <w:szCs w:val="28"/>
        </w:rPr>
      </w:pPr>
    </w:p>
    <w:p w:rsidR="00B63FB2" w:rsidRPr="00B63FB2" w:rsidRDefault="00B63FB2" w:rsidP="00DC5B69">
      <w:pPr>
        <w:spacing w:after="0"/>
        <w:rPr>
          <w:rFonts w:ascii="Times New Roman" w:hAnsi="Times New Roman" w:cs="Times New Roman"/>
          <w:noProof/>
          <w:sz w:val="28"/>
          <w:szCs w:val="28"/>
        </w:rPr>
      </w:pPr>
    </w:p>
    <w:tbl>
      <w:tblPr>
        <w:tblpPr w:leftFromText="180" w:rightFromText="180" w:vertAnchor="text" w:horzAnchor="margin" w:tblpY="6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741"/>
        <w:gridCol w:w="1002"/>
        <w:gridCol w:w="1002"/>
        <w:gridCol w:w="1002"/>
        <w:gridCol w:w="854"/>
      </w:tblGrid>
      <w:tr w:rsidR="00B63FB2" w:rsidRPr="00B63FB2" w:rsidTr="00B63FB2">
        <w:trPr>
          <w:trHeight w:val="31"/>
        </w:trPr>
        <w:tc>
          <w:tcPr>
            <w:tcW w:w="741" w:type="dxa"/>
            <w:shd w:val="clear" w:color="auto" w:fill="auto"/>
          </w:tcPr>
          <w:p w:rsidR="00B63FB2" w:rsidRPr="00B63FB2" w:rsidRDefault="00B63FB2" w:rsidP="00B63FB2">
            <w:pPr>
              <w:jc w:val="center"/>
              <w:rPr>
                <w:rFonts w:ascii="Times New Roman" w:hAnsi="Times New Roman" w:cs="Times New Roman"/>
                <w:sz w:val="16"/>
                <w:szCs w:val="16"/>
                <w:lang w:val="uz-Cyrl-UZ"/>
              </w:rPr>
            </w:pPr>
            <w:r w:rsidRPr="00B63FB2">
              <w:rPr>
                <w:rFonts w:ascii="Times New Roman" w:hAnsi="Times New Roman" w:cs="Times New Roman"/>
                <w:sz w:val="16"/>
                <w:szCs w:val="16"/>
                <w:lang w:val="uz-Cyrl-UZ"/>
              </w:rPr>
              <w:t>Број мерења</w:t>
            </w:r>
          </w:p>
        </w:tc>
        <w:tc>
          <w:tcPr>
            <w:tcW w:w="793"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посуда број 1</w:t>
            </w:r>
          </w:p>
        </w:tc>
        <w:tc>
          <w:tcPr>
            <w:tcW w:w="793"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посуда број 2</w:t>
            </w:r>
          </w:p>
        </w:tc>
        <w:tc>
          <w:tcPr>
            <w:tcW w:w="793"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посуда број 3</w:t>
            </w:r>
          </w:p>
        </w:tc>
        <w:tc>
          <w:tcPr>
            <w:tcW w:w="785" w:type="dxa"/>
            <w:shd w:val="clear" w:color="auto" w:fill="auto"/>
          </w:tcPr>
          <w:p w:rsidR="00B63FB2" w:rsidRPr="00B63FB2" w:rsidRDefault="00B63FB2" w:rsidP="00B63FB2">
            <w:pPr>
              <w:rPr>
                <w:rFonts w:ascii="Times New Roman" w:hAnsi="Times New Roman" w:cs="Times New Roman"/>
                <w:sz w:val="16"/>
                <w:szCs w:val="16"/>
                <w:lang w:val="uz-Cyrl-UZ"/>
              </w:rPr>
            </w:pPr>
            <w:r w:rsidRPr="00B63FB2">
              <w:rPr>
                <w:rFonts w:ascii="Times New Roman" w:hAnsi="Times New Roman" w:cs="Times New Roman"/>
                <w:sz w:val="16"/>
                <w:szCs w:val="16"/>
                <w:lang w:val="uz-Cyrl-UZ"/>
              </w:rPr>
              <w:t>време</w:t>
            </w:r>
          </w:p>
        </w:tc>
      </w:tr>
      <w:tr w:rsidR="00B63FB2" w:rsidRPr="00B63FB2" w:rsidTr="00B63FB2">
        <w:trPr>
          <w:trHeight w:val="5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1.</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23˚С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22,5˚С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23,2˚С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09:50</w:t>
            </w:r>
          </w:p>
        </w:tc>
      </w:tr>
      <w:tr w:rsidR="00B63FB2" w:rsidRPr="00B63FB2" w:rsidTr="00B63FB2">
        <w:trPr>
          <w:trHeight w:val="5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2.</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23,6</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27,2</w:t>
            </w:r>
            <w:r w:rsidRPr="00B63FB2">
              <w:rPr>
                <w:rFonts w:ascii="Times New Roman" w:hAnsi="Times New Roman" w:cs="Times New Roman"/>
                <w:b/>
                <w:color w:val="4F6228" w:themeColor="accent3" w:themeShade="80"/>
                <w:sz w:val="28"/>
                <w:szCs w:val="28"/>
                <w:lang w:val="uz-Cyrl-UZ"/>
              </w:rPr>
              <w:t>˚</w:t>
            </w:r>
            <w:r w:rsidRPr="00B63FB2">
              <w:rPr>
                <w:rFonts w:ascii="Times New Roman" w:hAnsi="Times New Roman" w:cs="Times New Roman"/>
                <w:b/>
                <w:color w:val="4F6228" w:themeColor="accent3" w:themeShade="80"/>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25,1</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10:34</w:t>
            </w:r>
          </w:p>
        </w:tc>
      </w:tr>
      <w:tr w:rsidR="00B63FB2" w:rsidRPr="00B63FB2" w:rsidTr="00B63FB2">
        <w:trPr>
          <w:trHeight w:val="5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3.</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24,3</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31,3</w:t>
            </w:r>
            <w:r w:rsidRPr="00B63FB2">
              <w:rPr>
                <w:rFonts w:ascii="Times New Roman" w:hAnsi="Times New Roman" w:cs="Times New Roman"/>
                <w:b/>
                <w:color w:val="4F6228" w:themeColor="accent3" w:themeShade="80"/>
                <w:sz w:val="28"/>
                <w:szCs w:val="28"/>
                <w:lang w:val="uz-Cyrl-UZ"/>
              </w:rPr>
              <w:t>˚</w:t>
            </w:r>
            <w:r w:rsidRPr="00B63FB2">
              <w:rPr>
                <w:rFonts w:ascii="Times New Roman" w:hAnsi="Times New Roman" w:cs="Times New Roman"/>
                <w:b/>
                <w:color w:val="4F6228" w:themeColor="accent3" w:themeShade="80"/>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27,4</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11:05</w:t>
            </w:r>
          </w:p>
        </w:tc>
      </w:tr>
      <w:tr w:rsidR="00B63FB2" w:rsidRPr="00B63FB2" w:rsidTr="00B63FB2">
        <w:trPr>
          <w:trHeight w:val="5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4.</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25,1˚С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34˚С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29,2˚С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11:40</w:t>
            </w:r>
          </w:p>
        </w:tc>
      </w:tr>
      <w:tr w:rsidR="00B63FB2" w:rsidRPr="00B63FB2" w:rsidTr="00B63FB2">
        <w:trPr>
          <w:trHeight w:val="5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5.</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26,2</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35,1</w:t>
            </w:r>
            <w:r w:rsidRPr="00B63FB2">
              <w:rPr>
                <w:rFonts w:ascii="Times New Roman" w:hAnsi="Times New Roman" w:cs="Times New Roman"/>
                <w:b/>
                <w:color w:val="4F6228" w:themeColor="accent3" w:themeShade="80"/>
                <w:sz w:val="28"/>
                <w:szCs w:val="28"/>
                <w:lang w:val="uz-Cyrl-UZ"/>
              </w:rPr>
              <w:t>˚</w:t>
            </w:r>
            <w:r w:rsidRPr="00B63FB2">
              <w:rPr>
                <w:rFonts w:ascii="Times New Roman" w:hAnsi="Times New Roman" w:cs="Times New Roman"/>
                <w:b/>
                <w:color w:val="4F6228" w:themeColor="accent3" w:themeShade="80"/>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29,8</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12:00</w:t>
            </w:r>
          </w:p>
        </w:tc>
      </w:tr>
      <w:tr w:rsidR="00B63FB2" w:rsidRPr="00B63FB2" w:rsidTr="00B63FB2">
        <w:trPr>
          <w:trHeight w:val="5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6.</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26,7</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35,6</w:t>
            </w:r>
            <w:r w:rsidRPr="00B63FB2">
              <w:rPr>
                <w:rFonts w:ascii="Times New Roman" w:hAnsi="Times New Roman" w:cs="Times New Roman"/>
                <w:b/>
                <w:color w:val="4F6228" w:themeColor="accent3" w:themeShade="80"/>
                <w:sz w:val="28"/>
                <w:szCs w:val="28"/>
                <w:lang w:val="uz-Cyrl-UZ"/>
              </w:rPr>
              <w:t>˚</w:t>
            </w:r>
            <w:r w:rsidRPr="00B63FB2">
              <w:rPr>
                <w:rFonts w:ascii="Times New Roman" w:hAnsi="Times New Roman" w:cs="Times New Roman"/>
                <w:b/>
                <w:color w:val="4F6228" w:themeColor="accent3" w:themeShade="80"/>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32,1</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12:28</w:t>
            </w:r>
          </w:p>
        </w:tc>
      </w:tr>
      <w:tr w:rsidR="00B63FB2" w:rsidRPr="00B63FB2" w:rsidTr="00B63FB2">
        <w:trPr>
          <w:trHeight w:val="5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7.</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27,5˚С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36,2˚С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32,8˚С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12:55</w:t>
            </w:r>
          </w:p>
        </w:tc>
      </w:tr>
      <w:tr w:rsidR="00B63FB2" w:rsidRPr="00B63FB2" w:rsidTr="00B63FB2">
        <w:trPr>
          <w:trHeight w:val="184"/>
        </w:trPr>
        <w:tc>
          <w:tcPr>
            <w:tcW w:w="741" w:type="dxa"/>
            <w:shd w:val="clear" w:color="auto" w:fill="auto"/>
          </w:tcPr>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t>8.</w:t>
            </w:r>
          </w:p>
        </w:tc>
        <w:tc>
          <w:tcPr>
            <w:tcW w:w="793" w:type="dxa"/>
            <w:shd w:val="clear" w:color="auto" w:fill="auto"/>
          </w:tcPr>
          <w:p w:rsidR="00B63FB2" w:rsidRPr="00B63FB2" w:rsidRDefault="00B63FB2" w:rsidP="00B63FB2">
            <w:pPr>
              <w:rPr>
                <w:rFonts w:ascii="Times New Roman" w:hAnsi="Times New Roman" w:cs="Times New Roman"/>
                <w:b/>
                <w:color w:val="17365D" w:themeColor="text2" w:themeShade="BF"/>
                <w:sz w:val="28"/>
                <w:szCs w:val="28"/>
                <w:lang w:val="sr-Cyrl-CS"/>
              </w:rPr>
            </w:pPr>
            <w:r w:rsidRPr="00B63FB2">
              <w:rPr>
                <w:rFonts w:ascii="Times New Roman" w:hAnsi="Times New Roman" w:cs="Times New Roman"/>
                <w:b/>
                <w:color w:val="17365D" w:themeColor="text2" w:themeShade="BF"/>
                <w:sz w:val="28"/>
                <w:szCs w:val="28"/>
                <w:lang w:val="sr-Cyrl-CS"/>
              </w:rPr>
              <w:t>28,6</w:t>
            </w:r>
            <w:r w:rsidRPr="00B63FB2">
              <w:rPr>
                <w:rFonts w:ascii="Times New Roman" w:hAnsi="Times New Roman" w:cs="Times New Roman"/>
                <w:b/>
                <w:color w:val="17365D" w:themeColor="text2" w:themeShade="BF"/>
                <w:sz w:val="28"/>
                <w:szCs w:val="28"/>
                <w:lang w:val="uz-Cyrl-UZ"/>
              </w:rPr>
              <w:t>˚</w:t>
            </w:r>
            <w:r w:rsidRPr="00B63FB2">
              <w:rPr>
                <w:rFonts w:ascii="Times New Roman" w:hAnsi="Times New Roman" w:cs="Times New Roman"/>
                <w:b/>
                <w:color w:val="17365D" w:themeColor="text2" w:themeShade="BF"/>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4F6228" w:themeColor="accent3" w:themeShade="80"/>
                <w:sz w:val="28"/>
                <w:szCs w:val="28"/>
                <w:lang w:val="sr-Cyrl-CS"/>
              </w:rPr>
            </w:pPr>
            <w:r w:rsidRPr="00B63FB2">
              <w:rPr>
                <w:rFonts w:ascii="Times New Roman" w:hAnsi="Times New Roman" w:cs="Times New Roman"/>
                <w:b/>
                <w:color w:val="4F6228" w:themeColor="accent3" w:themeShade="80"/>
                <w:sz w:val="28"/>
                <w:szCs w:val="28"/>
                <w:lang w:val="sr-Cyrl-CS"/>
              </w:rPr>
              <w:t>37,1</w:t>
            </w:r>
            <w:r w:rsidRPr="00B63FB2">
              <w:rPr>
                <w:rFonts w:ascii="Times New Roman" w:hAnsi="Times New Roman" w:cs="Times New Roman"/>
                <w:b/>
                <w:color w:val="4F6228" w:themeColor="accent3" w:themeShade="80"/>
                <w:sz w:val="28"/>
                <w:szCs w:val="28"/>
                <w:lang w:val="uz-Cyrl-UZ"/>
              </w:rPr>
              <w:t>˚</w:t>
            </w:r>
            <w:r w:rsidRPr="00B63FB2">
              <w:rPr>
                <w:rFonts w:ascii="Times New Roman" w:hAnsi="Times New Roman" w:cs="Times New Roman"/>
                <w:b/>
                <w:color w:val="4F6228" w:themeColor="accent3" w:themeShade="80"/>
                <w:sz w:val="28"/>
                <w:szCs w:val="28"/>
                <w:lang w:val="sr-Cyrl-CS"/>
              </w:rPr>
              <w:t>С</w:t>
            </w:r>
          </w:p>
        </w:tc>
        <w:tc>
          <w:tcPr>
            <w:tcW w:w="793" w:type="dxa"/>
            <w:shd w:val="clear" w:color="auto" w:fill="auto"/>
          </w:tcPr>
          <w:p w:rsidR="00B63FB2" w:rsidRPr="00B63FB2" w:rsidRDefault="00B63FB2" w:rsidP="00B63FB2">
            <w:pPr>
              <w:rPr>
                <w:rFonts w:ascii="Times New Roman" w:hAnsi="Times New Roman" w:cs="Times New Roman"/>
                <w:b/>
                <w:color w:val="943634" w:themeColor="accent2" w:themeShade="BF"/>
                <w:sz w:val="28"/>
                <w:szCs w:val="28"/>
                <w:lang w:val="sr-Cyrl-CS"/>
              </w:rPr>
            </w:pPr>
            <w:r w:rsidRPr="00B63FB2">
              <w:rPr>
                <w:rFonts w:ascii="Times New Roman" w:hAnsi="Times New Roman" w:cs="Times New Roman"/>
                <w:b/>
                <w:color w:val="943634" w:themeColor="accent2" w:themeShade="BF"/>
                <w:sz w:val="28"/>
                <w:szCs w:val="28"/>
                <w:lang w:val="sr-Cyrl-CS"/>
              </w:rPr>
              <w:t>33,5</w:t>
            </w:r>
            <w:r w:rsidRPr="00B63FB2">
              <w:rPr>
                <w:rFonts w:ascii="Times New Roman" w:hAnsi="Times New Roman" w:cs="Times New Roman"/>
                <w:b/>
                <w:color w:val="943634" w:themeColor="accent2" w:themeShade="BF"/>
                <w:sz w:val="28"/>
                <w:szCs w:val="28"/>
                <w:lang w:val="uz-Cyrl-UZ"/>
              </w:rPr>
              <w:t>˚</w:t>
            </w:r>
            <w:r w:rsidRPr="00B63FB2">
              <w:rPr>
                <w:rFonts w:ascii="Times New Roman" w:hAnsi="Times New Roman" w:cs="Times New Roman"/>
                <w:b/>
                <w:color w:val="943634" w:themeColor="accent2" w:themeShade="BF"/>
                <w:sz w:val="28"/>
                <w:szCs w:val="28"/>
                <w:lang w:val="sr-Cyrl-CS"/>
              </w:rPr>
              <w:t>С</w:t>
            </w:r>
          </w:p>
        </w:tc>
        <w:tc>
          <w:tcPr>
            <w:tcW w:w="785" w:type="dxa"/>
            <w:shd w:val="clear" w:color="auto" w:fill="auto"/>
          </w:tcPr>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13:15</w:t>
            </w:r>
          </w:p>
        </w:tc>
      </w:tr>
    </w:tbl>
    <w:p w:rsidR="00B63FB2" w:rsidRPr="00B63FB2" w:rsidRDefault="00B63FB2" w:rsidP="00B63FB2">
      <w:pPr>
        <w:rPr>
          <w:rFonts w:ascii="Times New Roman" w:hAnsi="Times New Roman" w:cs="Times New Roman"/>
          <w:lang w:val="sr-Cyrl-CS"/>
        </w:rPr>
      </w:pPr>
      <w:r w:rsidRPr="00B63FB2">
        <w:rPr>
          <w:rFonts w:ascii="Times New Roman" w:hAnsi="Times New Roman" w:cs="Times New Roman"/>
          <w:lang w:val="sr-Cyrl-CS"/>
        </w:rPr>
        <w:t xml:space="preserve"> Приликом мерења температуре приметила сам да се вода у боци са фолијом најмање угрејала, а највише боца која није била обложена. Фолија је служила за одржавање температуре и одбијање Сунчевог</w:t>
      </w:r>
      <w:r w:rsidRPr="00B63FB2">
        <w:rPr>
          <w:rFonts w:ascii="Times New Roman" w:hAnsi="Times New Roman" w:cs="Times New Roman"/>
          <w:sz w:val="28"/>
          <w:szCs w:val="28"/>
          <w:lang w:val="sr-Cyrl-CS"/>
        </w:rPr>
        <w:t xml:space="preserve"> </w:t>
      </w:r>
      <w:r w:rsidRPr="00B63FB2">
        <w:rPr>
          <w:rFonts w:ascii="Times New Roman" w:hAnsi="Times New Roman" w:cs="Times New Roman"/>
          <w:lang w:val="sr-Cyrl-CS"/>
        </w:rPr>
        <w:t>зрачења. Када би суд био обложен црним материјалом температура вода би била још виша јер такав материјал упија топлоту.</w:t>
      </w:r>
    </w:p>
    <w:p w:rsidR="00B63FB2" w:rsidRPr="000F38A0" w:rsidRDefault="00B63FB2" w:rsidP="00B63FB2">
      <w:pPr>
        <w:rPr>
          <w:rFonts w:ascii="Times New Roman" w:hAnsi="Times New Roman" w:cs="Times New Roman"/>
          <w:noProof/>
          <w:sz w:val="20"/>
          <w:szCs w:val="20"/>
        </w:rPr>
      </w:pPr>
      <w:r w:rsidRPr="00B63FB2">
        <w:rPr>
          <w:rFonts w:ascii="Times New Roman" w:hAnsi="Times New Roman" w:cs="Times New Roman"/>
          <w:noProof/>
          <w:sz w:val="20"/>
          <w:szCs w:val="20"/>
        </w:rPr>
        <w:t>Таблица2. Дан други: Приказ мерења</w:t>
      </w:r>
      <w:r w:rsidRPr="00B63FB2">
        <w:rPr>
          <w:rFonts w:ascii="Times New Roman" w:hAnsi="Times New Roman" w:cs="Times New Roman"/>
          <w:noProof/>
          <w:sz w:val="28"/>
          <w:szCs w:val="28"/>
        </w:rPr>
        <w:drawing>
          <wp:inline distT="0" distB="0" distL="0" distR="0">
            <wp:extent cx="3305175" cy="2600325"/>
            <wp:effectExtent l="171450" t="133350" r="371475" b="314325"/>
            <wp:docPr id="42" name="Picture 36" descr="IMG_6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904.JPG"/>
                    <pic:cNvPicPr/>
                  </pic:nvPicPr>
                  <pic:blipFill>
                    <a:blip r:embed="rId24" cstate="print"/>
                    <a:stretch>
                      <a:fillRect/>
                    </a:stretch>
                  </pic:blipFill>
                  <pic:spPr>
                    <a:xfrm>
                      <a:off x="0" y="0"/>
                      <a:ext cx="3310470" cy="2604491"/>
                    </a:xfrm>
                    <a:prstGeom prst="rect">
                      <a:avLst/>
                    </a:prstGeom>
                    <a:ln>
                      <a:noFill/>
                    </a:ln>
                    <a:effectLst>
                      <a:outerShdw blurRad="292100" dist="139700" dir="2700000" algn="tl" rotWithShape="0">
                        <a:srgbClr val="333333">
                          <a:alpha val="65000"/>
                        </a:srgbClr>
                      </a:outerShdw>
                    </a:effectLst>
                  </pic:spPr>
                </pic:pic>
              </a:graphicData>
            </a:graphic>
          </wp:inline>
        </w:drawing>
      </w:r>
    </w:p>
    <w:p w:rsidR="00B63FB2" w:rsidRPr="00B63FB2" w:rsidRDefault="00B63FB2" w:rsidP="00B63FB2">
      <w:pPr>
        <w:autoSpaceDE w:val="0"/>
        <w:autoSpaceDN w:val="0"/>
        <w:adjustRightInd w:val="0"/>
        <w:jc w:val="center"/>
        <w:rPr>
          <w:rFonts w:ascii="Times New Roman" w:hAnsi="Times New Roman" w:cs="Times New Roman"/>
          <w:sz w:val="28"/>
          <w:szCs w:val="28"/>
        </w:rPr>
      </w:pPr>
      <w:r w:rsidRPr="00B63FB2">
        <w:rPr>
          <w:rFonts w:ascii="Times New Roman" w:hAnsi="Times New Roman" w:cs="Times New Roman"/>
          <w:sz w:val="28"/>
          <w:szCs w:val="28"/>
        </w:rPr>
        <w:t>Закључак</w:t>
      </w:r>
    </w:p>
    <w:p w:rsidR="00B63FB2" w:rsidRPr="00B63FB2" w:rsidRDefault="00B63FB2" w:rsidP="00B63FB2">
      <w:pPr>
        <w:autoSpaceDE w:val="0"/>
        <w:autoSpaceDN w:val="0"/>
        <w:adjustRightInd w:val="0"/>
        <w:spacing w:after="0" w:line="240" w:lineRule="auto"/>
        <w:rPr>
          <w:rFonts w:ascii="Times New Roman" w:hAnsi="Times New Roman" w:cs="Times New Roman"/>
          <w:sz w:val="24"/>
          <w:szCs w:val="24"/>
        </w:rPr>
      </w:pPr>
      <w:r w:rsidRPr="00B63FB2">
        <w:rPr>
          <w:rFonts w:ascii="Times New Roman" w:hAnsi="Times New Roman" w:cs="Times New Roman"/>
          <w:sz w:val="24"/>
          <w:szCs w:val="24"/>
        </w:rPr>
        <w:t>Енергија Сунчевог зрачења у Европи је годишње око 1000 kWh по квадратном метру хоризонталне површине. У току јула месеца у Београду средње дневно зрачење Сунца износи 6,75 kWh/м2 док је у децембру свега 1,15 kWh/м2.</w:t>
      </w:r>
      <w:r w:rsidRPr="00B63FB2">
        <w:rPr>
          <w:rFonts w:ascii="Times New Roman" w:hAnsi="Times New Roman" w:cs="Times New Roman"/>
          <w:sz w:val="24"/>
          <w:szCs w:val="24"/>
        </w:rPr>
        <w:br/>
        <w:t>У Србији је веома велики број сунчаних сати у току године и годишњи однос остварене озрачености и укупне могуће озрачености је око 50%, што је знатно изнад просека у европским земљама где се Сунчева енергија неупоредиво више користи него код нас.</w:t>
      </w:r>
      <w:r w:rsidRPr="00B63FB2">
        <w:rPr>
          <w:rFonts w:ascii="Times New Roman" w:hAnsi="Times New Roman" w:cs="Times New Roman"/>
          <w:sz w:val="24"/>
          <w:szCs w:val="24"/>
        </w:rPr>
        <w:br/>
        <w:t>Ово указује да је наш потенцијал у примени Сунчеве енергије веома велики и да треба да се трудимо да га искористимо у фотонапонској конверзији за производњу електричне енергије, а нарочито у топлотној конверзији за загревање санитарне воде и простора.</w:t>
      </w:r>
    </w:p>
    <w:p w:rsidR="00B63FB2" w:rsidRDefault="00B63FB2" w:rsidP="00B63FB2">
      <w:pPr>
        <w:rPr>
          <w:rFonts w:ascii="Times New Roman" w:hAnsi="Times New Roman" w:cs="Times New Roman"/>
          <w:sz w:val="28"/>
          <w:szCs w:val="28"/>
          <w:lang/>
        </w:rPr>
      </w:pPr>
    </w:p>
    <w:p w:rsidR="000F38A0" w:rsidRPr="000F38A0" w:rsidRDefault="000F38A0" w:rsidP="00B63FB2">
      <w:pPr>
        <w:rPr>
          <w:rFonts w:ascii="Times New Roman" w:hAnsi="Times New Roman" w:cs="Times New Roman"/>
          <w:sz w:val="28"/>
          <w:szCs w:val="28"/>
          <w:lang/>
        </w:rPr>
      </w:pPr>
    </w:p>
    <w:p w:rsidR="00B63FB2" w:rsidRPr="00B63FB2" w:rsidRDefault="00B63FB2" w:rsidP="00B63FB2">
      <w:pPr>
        <w:rPr>
          <w:rFonts w:ascii="Times New Roman" w:hAnsi="Times New Roman" w:cs="Times New Roman"/>
          <w:sz w:val="28"/>
          <w:szCs w:val="28"/>
          <w:lang w:val="sr-Cyrl-CS"/>
        </w:rPr>
      </w:pPr>
    </w:p>
    <w:p w:rsidR="00B63FB2" w:rsidRPr="00B63FB2" w:rsidRDefault="00B63FB2" w:rsidP="00B63FB2">
      <w:pPr>
        <w:jc w:val="center"/>
        <w:rPr>
          <w:rFonts w:ascii="Times New Roman" w:hAnsi="Times New Roman" w:cs="Times New Roman"/>
          <w:sz w:val="28"/>
          <w:szCs w:val="28"/>
          <w:lang w:val="sr-Cyrl-CS"/>
        </w:rPr>
      </w:pPr>
      <w:r w:rsidRPr="00B63FB2">
        <w:rPr>
          <w:rFonts w:ascii="Times New Roman" w:hAnsi="Times New Roman" w:cs="Times New Roman"/>
          <w:sz w:val="28"/>
          <w:szCs w:val="28"/>
          <w:lang w:val="sr-Cyrl-CS"/>
        </w:rPr>
        <w:lastRenderedPageBreak/>
        <w:t>Литература</w:t>
      </w:r>
    </w:p>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1. http://www.solarisenergy.co.rs/solarna-energija-u-srbiji/</w:t>
      </w:r>
    </w:p>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2.</w:t>
      </w:r>
      <w:r w:rsidRPr="00B63FB2">
        <w:rPr>
          <w:rFonts w:ascii="Times New Roman" w:hAnsi="Times New Roman" w:cs="Times New Roman"/>
        </w:rPr>
        <w:t xml:space="preserve"> </w:t>
      </w:r>
      <w:r w:rsidRPr="00B63FB2">
        <w:rPr>
          <w:rFonts w:ascii="Times New Roman" w:hAnsi="Times New Roman" w:cs="Times New Roman"/>
          <w:sz w:val="28"/>
          <w:szCs w:val="28"/>
          <w:lang w:val="sr-Cyrl-CS"/>
        </w:rPr>
        <w:t>http://hr.wikipedia.org/wiki/Sun%C4%8Deva_energija</w:t>
      </w:r>
    </w:p>
    <w:p w:rsidR="00B63FB2" w:rsidRPr="00B63FB2" w:rsidRDefault="00B63FB2" w:rsidP="00B63FB2">
      <w:pPr>
        <w:rPr>
          <w:rFonts w:ascii="Times New Roman" w:hAnsi="Times New Roman" w:cs="Times New Roman"/>
          <w:sz w:val="28"/>
          <w:szCs w:val="28"/>
          <w:lang w:val="sr-Cyrl-CS"/>
        </w:rPr>
      </w:pPr>
      <w:r w:rsidRPr="00B63FB2">
        <w:rPr>
          <w:rFonts w:ascii="Times New Roman" w:hAnsi="Times New Roman" w:cs="Times New Roman"/>
          <w:sz w:val="28"/>
          <w:szCs w:val="28"/>
          <w:lang w:val="sr-Cyrl-CS"/>
        </w:rPr>
        <w:t>3.</w:t>
      </w:r>
      <w:r w:rsidRPr="00B63FB2">
        <w:rPr>
          <w:rFonts w:ascii="Times New Roman" w:hAnsi="Times New Roman" w:cs="Times New Roman"/>
        </w:rPr>
        <w:t xml:space="preserve"> </w:t>
      </w:r>
      <w:r w:rsidRPr="00B63FB2">
        <w:rPr>
          <w:rFonts w:ascii="Times New Roman" w:hAnsi="Times New Roman" w:cs="Times New Roman"/>
          <w:sz w:val="28"/>
          <w:szCs w:val="28"/>
          <w:lang w:val="sr-Cyrl-CS"/>
        </w:rPr>
        <w:t>http://www.ftn.kg.ac.rs/download/SIR/SIR%20Miodrag%20Lazic.pdf</w:t>
      </w:r>
    </w:p>
    <w:sectPr w:rsidR="00B63FB2" w:rsidRPr="00B63FB2" w:rsidSect="005807A4">
      <w:footerReference w:type="default" r:id="rId25"/>
      <w:pgSz w:w="12240" w:h="15840"/>
      <w:pgMar w:top="1417" w:right="1417" w:bottom="1417" w:left="1417" w:header="720" w:footer="454"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3A7" w:rsidRDefault="00B513A7" w:rsidP="005807A4">
      <w:pPr>
        <w:spacing w:after="0" w:line="240" w:lineRule="auto"/>
      </w:pPr>
      <w:r>
        <w:separator/>
      </w:r>
    </w:p>
  </w:endnote>
  <w:endnote w:type="continuationSeparator" w:id="1">
    <w:p w:rsidR="00B513A7" w:rsidRDefault="00B513A7" w:rsidP="00580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4150"/>
      <w:docPartObj>
        <w:docPartGallery w:val="Page Numbers (Bottom of Page)"/>
        <w:docPartUnique/>
      </w:docPartObj>
    </w:sdtPr>
    <w:sdtContent>
      <w:p w:rsidR="00DC5B69" w:rsidRDefault="008426C2">
        <w:pPr>
          <w:pStyle w:val="Footer"/>
          <w:jc w:val="right"/>
        </w:pPr>
        <w:fldSimple w:instr=" PAGE   \* MERGEFORMAT ">
          <w:r w:rsidR="000F38A0">
            <w:rPr>
              <w:noProof/>
            </w:rPr>
            <w:t>1</w:t>
          </w:r>
        </w:fldSimple>
      </w:p>
    </w:sdtContent>
  </w:sdt>
  <w:p w:rsidR="00DC5B69" w:rsidRDefault="00DC5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3A7" w:rsidRDefault="00B513A7" w:rsidP="005807A4">
      <w:pPr>
        <w:spacing w:after="0" w:line="240" w:lineRule="auto"/>
      </w:pPr>
      <w:r>
        <w:separator/>
      </w:r>
    </w:p>
  </w:footnote>
  <w:footnote w:type="continuationSeparator" w:id="1">
    <w:p w:rsidR="00B513A7" w:rsidRDefault="00B513A7" w:rsidP="005807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07A4"/>
    <w:rsid w:val="000F38A0"/>
    <w:rsid w:val="00194D60"/>
    <w:rsid w:val="005807A4"/>
    <w:rsid w:val="0080202F"/>
    <w:rsid w:val="008426C2"/>
    <w:rsid w:val="00A447ED"/>
    <w:rsid w:val="00B513A7"/>
    <w:rsid w:val="00B63FB2"/>
    <w:rsid w:val="00C86437"/>
    <w:rsid w:val="00DC5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07A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5807A4"/>
  </w:style>
  <w:style w:type="paragraph" w:styleId="Footer">
    <w:name w:val="footer"/>
    <w:basedOn w:val="Normal"/>
    <w:link w:val="FooterChar"/>
    <w:uiPriority w:val="99"/>
    <w:unhideWhenUsed/>
    <w:rsid w:val="005807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807A4"/>
  </w:style>
  <w:style w:type="paragraph" w:styleId="BalloonText">
    <w:name w:val="Balloon Text"/>
    <w:basedOn w:val="Normal"/>
    <w:link w:val="BalloonTextChar"/>
    <w:uiPriority w:val="99"/>
    <w:semiHidden/>
    <w:unhideWhenUsed/>
    <w:rsid w:val="00580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A4"/>
    <w:rPr>
      <w:rFonts w:ascii="Tahoma" w:hAnsi="Tahoma" w:cs="Tahoma"/>
      <w:sz w:val="16"/>
      <w:szCs w:val="16"/>
    </w:rPr>
  </w:style>
  <w:style w:type="character" w:customStyle="1" w:styleId="apple-converted-space">
    <w:name w:val="apple-converted-space"/>
    <w:basedOn w:val="DefaultParagraphFont"/>
    <w:rsid w:val="00B63FB2"/>
  </w:style>
  <w:style w:type="character" w:styleId="Hyperlink">
    <w:name w:val="Hyperlink"/>
    <w:basedOn w:val="DefaultParagraphFont"/>
    <w:uiPriority w:val="99"/>
    <w:semiHidden/>
    <w:unhideWhenUsed/>
    <w:rsid w:val="00B63F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w/index.php?title=%D0%9A%D0%BB%D0%B8%D0%BC%D0%B0%D1%82%D1%81%D0%BA%D0%B8_%D0%BF%D0%BE%D1%98%D0%B0%D1%81%D0%B5%D0%B2%D0%B8&amp;action=edit&amp;redlink=1"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hyperlink" Target="http://sr.wikipedia.org/wiki/%D0%9A%D0%BB%D0%B8%D0%BC%D0%B0" TargetMode="Externa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sr.wikipedia.org/wiki/%D0%A1%D1%83%D0%BD%D1%86%D0%B5" TargetMode="Externa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13</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Saska</dc:creator>
  <cp:lastModifiedBy>Saska</cp:lastModifiedBy>
  <cp:revision>3</cp:revision>
  <dcterms:created xsi:type="dcterms:W3CDTF">2015-03-13T19:18:00Z</dcterms:created>
  <dcterms:modified xsi:type="dcterms:W3CDTF">2015-03-13T23:05:00Z</dcterms:modified>
</cp:coreProperties>
</file>