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AB" w:rsidRPr="007B36F3" w:rsidRDefault="006A1F03" w:rsidP="007B36F3">
      <w:pPr>
        <w:jc w:val="right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>ЗЕМУНСКА ГИМНАЗИЈА</w:t>
      </w:r>
    </w:p>
    <w:p w:rsidR="00060EAB" w:rsidRPr="006872E0" w:rsidRDefault="00060EAB">
      <w:pPr>
        <w:rPr>
          <w:rFonts w:ascii="Times New Roman" w:hAnsi="Times New Roman" w:cs="Times New Roman"/>
          <w:sz w:val="30"/>
          <w:szCs w:val="30"/>
        </w:rPr>
      </w:pPr>
    </w:p>
    <w:p w:rsidR="006A1F03" w:rsidRPr="00C8461F" w:rsidRDefault="006A1F03">
      <w:pP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6A1F03" w:rsidRPr="00C8461F" w:rsidRDefault="006A1F03" w:rsidP="00060EAB">
      <w:pPr>
        <w:tabs>
          <w:tab w:val="left" w:pos="2897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r w:rsidRPr="00C8461F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КАКО НАПРАВИТИ БАТЕРИЈУ ОД ВОЋА И ПОВРЋА?</w:t>
      </w:r>
    </w:p>
    <w:p w:rsidR="00C8461F" w:rsidRDefault="00C8461F" w:rsidP="00060EAB">
      <w:pPr>
        <w:tabs>
          <w:tab w:val="left" w:pos="289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1F03" w:rsidRDefault="006A1F03" w:rsidP="00060EAB">
      <w:pPr>
        <w:tabs>
          <w:tab w:val="left" w:pos="289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 xml:space="preserve">Убадњем електрода у плодове воћа и поврћа волтметар показује постојање електричне струје у њима. Укупан напон свих редно везаних плодова једнак је збиру појединачних вредности напона у сваком плоду. Везивањем диоде за тако везане плодове, хемијска енергија се претвара у електричну, а у диоди електрична у светлосну. </w:t>
      </w:r>
    </w:p>
    <w:p w:rsidR="007B36F3" w:rsidRDefault="007B36F3" w:rsidP="007B36F3">
      <w:pPr>
        <w:tabs>
          <w:tab w:val="left" w:pos="289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36F3" w:rsidRPr="00C8461F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>МЕНТОРИ:</w:t>
      </w:r>
    </w:p>
    <w:p w:rsidR="00402AE6" w:rsidRPr="00C8461F" w:rsidRDefault="00402AE6" w:rsidP="00402AE6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>БИЉАНА СТОЈИЧИЋ</w:t>
      </w:r>
    </w:p>
    <w:p w:rsidR="007B36F3" w:rsidRPr="00C8461F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>ЈЕЛЕНА ФИЛИПОВИЋ ЖИВАНОВИЋ</w:t>
      </w:r>
    </w:p>
    <w:p w:rsidR="007B36F3" w:rsidRPr="00C8461F" w:rsidRDefault="007B36F3" w:rsidP="007B36F3">
      <w:pPr>
        <w:rPr>
          <w:rFonts w:ascii="Times New Roman" w:hAnsi="Times New Roman" w:cs="Times New Roman"/>
          <w:sz w:val="28"/>
          <w:szCs w:val="28"/>
        </w:rPr>
      </w:pPr>
    </w:p>
    <w:p w:rsidR="007B36F3" w:rsidRPr="00C8461F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>УЧЕНИК:</w:t>
      </w:r>
    </w:p>
    <w:p w:rsidR="007B36F3" w:rsidRPr="00C8461F" w:rsidRDefault="007B36F3" w:rsidP="007B36F3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8461F">
        <w:rPr>
          <w:rFonts w:ascii="Times New Roman" w:hAnsi="Times New Roman" w:cs="Times New Roman"/>
          <w:sz w:val="28"/>
          <w:szCs w:val="28"/>
        </w:rPr>
        <w:t>МИЛЕНА ПАВЛОВИЋ</w:t>
      </w:r>
      <w:r w:rsidR="00402AE6">
        <w:rPr>
          <w:rFonts w:ascii="Times New Roman" w:hAnsi="Times New Roman" w:cs="Times New Roman"/>
          <w:sz w:val="28"/>
          <w:szCs w:val="28"/>
        </w:rPr>
        <w:t xml:space="preserve">  III-6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r-Latn-RS" w:eastAsia="en-US"/>
        </w:rPr>
        <w:id w:val="-8416281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8461F" w:rsidRDefault="00C8461F">
          <w:pPr>
            <w:pStyle w:val="TOCHeading"/>
          </w:pPr>
          <w:r>
            <w:t>САДРЖАЈ</w:t>
          </w:r>
        </w:p>
        <w:bookmarkStart w:id="0" w:name="_GoBack"/>
        <w:bookmarkEnd w:id="0"/>
        <w:p w:rsidR="00C8461F" w:rsidRPr="00C8461F" w:rsidRDefault="00C8461F" w:rsidP="00C8461F">
          <w:pPr>
            <w:pStyle w:val="TOC1"/>
            <w:rPr>
              <w:lang w:val="sr-Latn-RS" w:eastAsia="sr-Latn-RS"/>
            </w:rPr>
          </w:pPr>
          <w:r w:rsidRPr="00C8461F">
            <w:fldChar w:fldCharType="begin"/>
          </w:r>
          <w:r w:rsidRPr="00C8461F">
            <w:instrText xml:space="preserve"> TOC \o "1-3" \h \z \u </w:instrText>
          </w:r>
          <w:r w:rsidRPr="00C8461F">
            <w:fldChar w:fldCharType="separate"/>
          </w:r>
          <w:hyperlink w:anchor="_Toc414058162" w:history="1">
            <w:r w:rsidRPr="00C8461F">
              <w:rPr>
                <w:rStyle w:val="Hyperlink"/>
              </w:rPr>
              <w:t>УВОД</w:t>
            </w:r>
            <w:r w:rsidRPr="00C8461F">
              <w:rPr>
                <w:webHidden/>
              </w:rPr>
              <w:tab/>
            </w:r>
            <w:r w:rsidRPr="00C8461F">
              <w:rPr>
                <w:webHidden/>
              </w:rPr>
              <w:fldChar w:fldCharType="begin"/>
            </w:r>
            <w:r w:rsidRPr="00C8461F">
              <w:rPr>
                <w:webHidden/>
              </w:rPr>
              <w:instrText xml:space="preserve"> PAGEREF _Toc414058162 \h </w:instrText>
            </w:r>
            <w:r w:rsidRPr="00C8461F">
              <w:rPr>
                <w:webHidden/>
              </w:rPr>
            </w:r>
            <w:r w:rsidRPr="00C8461F">
              <w:rPr>
                <w:webHidden/>
              </w:rPr>
              <w:fldChar w:fldCharType="separate"/>
            </w:r>
            <w:r w:rsidRPr="00C8461F">
              <w:rPr>
                <w:webHidden/>
              </w:rPr>
              <w:t>3</w:t>
            </w:r>
            <w:r w:rsidRPr="00C8461F">
              <w:rPr>
                <w:webHidden/>
              </w:rPr>
              <w:fldChar w:fldCharType="end"/>
            </w:r>
          </w:hyperlink>
        </w:p>
        <w:p w:rsidR="00C8461F" w:rsidRPr="00C8461F" w:rsidRDefault="00914D1D" w:rsidP="00C8461F">
          <w:pPr>
            <w:pStyle w:val="TOC1"/>
            <w:rPr>
              <w:lang w:val="sr-Latn-RS" w:eastAsia="sr-Latn-RS"/>
            </w:rPr>
          </w:pPr>
          <w:hyperlink w:anchor="_Toc414058163" w:history="1">
            <w:r w:rsidR="00C8461F" w:rsidRPr="00C8461F">
              <w:rPr>
                <w:rStyle w:val="Hyperlink"/>
              </w:rPr>
              <w:t>МАТЕРИЈАЛ И МЕТОД РАДА</w:t>
            </w:r>
            <w:r w:rsidR="00C8461F" w:rsidRPr="00C8461F">
              <w:rPr>
                <w:webHidden/>
              </w:rPr>
              <w:tab/>
            </w:r>
            <w:r w:rsidR="00C8461F" w:rsidRPr="00C8461F">
              <w:rPr>
                <w:webHidden/>
              </w:rPr>
              <w:fldChar w:fldCharType="begin"/>
            </w:r>
            <w:r w:rsidR="00C8461F" w:rsidRPr="00C8461F">
              <w:rPr>
                <w:webHidden/>
              </w:rPr>
              <w:instrText xml:space="preserve"> PAGEREF _Toc414058163 \h </w:instrText>
            </w:r>
            <w:r w:rsidR="00C8461F" w:rsidRPr="00C8461F">
              <w:rPr>
                <w:webHidden/>
              </w:rPr>
            </w:r>
            <w:r w:rsidR="00C8461F" w:rsidRPr="00C8461F">
              <w:rPr>
                <w:webHidden/>
              </w:rPr>
              <w:fldChar w:fldCharType="separate"/>
            </w:r>
            <w:r w:rsidR="00C8461F" w:rsidRPr="00C8461F">
              <w:rPr>
                <w:webHidden/>
              </w:rPr>
              <w:t>4</w:t>
            </w:r>
            <w:r w:rsidR="00C8461F" w:rsidRPr="00C8461F">
              <w:rPr>
                <w:webHidden/>
              </w:rPr>
              <w:fldChar w:fldCharType="end"/>
            </w:r>
          </w:hyperlink>
        </w:p>
        <w:p w:rsidR="00C8461F" w:rsidRPr="00C8461F" w:rsidRDefault="00914D1D" w:rsidP="00C8461F">
          <w:pPr>
            <w:pStyle w:val="TOC1"/>
            <w:rPr>
              <w:lang w:val="sr-Latn-RS" w:eastAsia="sr-Latn-RS"/>
            </w:rPr>
          </w:pPr>
          <w:hyperlink w:anchor="_Toc414058164" w:history="1">
            <w:r w:rsidR="00C8461F" w:rsidRPr="00C8461F">
              <w:rPr>
                <w:rStyle w:val="Hyperlink"/>
              </w:rPr>
              <w:t>ПОСТУПАК</w:t>
            </w:r>
            <w:r w:rsidR="00C8461F" w:rsidRPr="00C8461F">
              <w:rPr>
                <w:webHidden/>
              </w:rPr>
              <w:tab/>
            </w:r>
            <w:r w:rsidR="00C8461F" w:rsidRPr="00C8461F">
              <w:rPr>
                <w:webHidden/>
              </w:rPr>
              <w:fldChar w:fldCharType="begin"/>
            </w:r>
            <w:r w:rsidR="00C8461F" w:rsidRPr="00C8461F">
              <w:rPr>
                <w:webHidden/>
              </w:rPr>
              <w:instrText xml:space="preserve"> PAGEREF _Toc414058164 \h </w:instrText>
            </w:r>
            <w:r w:rsidR="00C8461F" w:rsidRPr="00C8461F">
              <w:rPr>
                <w:webHidden/>
              </w:rPr>
            </w:r>
            <w:r w:rsidR="00C8461F" w:rsidRPr="00C8461F">
              <w:rPr>
                <w:webHidden/>
              </w:rPr>
              <w:fldChar w:fldCharType="separate"/>
            </w:r>
            <w:r w:rsidR="00C8461F" w:rsidRPr="00C8461F">
              <w:rPr>
                <w:webHidden/>
              </w:rPr>
              <w:t>5</w:t>
            </w:r>
            <w:r w:rsidR="00C8461F" w:rsidRPr="00C8461F">
              <w:rPr>
                <w:webHidden/>
              </w:rPr>
              <w:fldChar w:fldCharType="end"/>
            </w:r>
          </w:hyperlink>
        </w:p>
        <w:p w:rsidR="00C8461F" w:rsidRPr="00C8461F" w:rsidRDefault="00914D1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8"/>
              <w:szCs w:val="28"/>
              <w:lang w:eastAsia="sr-Latn-RS"/>
            </w:rPr>
          </w:pPr>
          <w:hyperlink w:anchor="_Toc414058165" w:history="1">
            <w:r w:rsidR="002F6339">
              <w:rPr>
                <w:rStyle w:val="Hyperlink"/>
                <w:noProof/>
                <w:sz w:val="28"/>
                <w:szCs w:val="28"/>
              </w:rPr>
              <w:t>Оглед</w:t>
            </w:r>
            <w:r w:rsidR="00C8461F" w:rsidRPr="00C8461F">
              <w:rPr>
                <w:rStyle w:val="Hyperlink"/>
                <w:noProof/>
                <w:sz w:val="28"/>
                <w:szCs w:val="28"/>
              </w:rPr>
              <w:t xml:space="preserve"> 1.</w:t>
            </w:r>
            <w:r w:rsidR="00C8461F" w:rsidRPr="00C8461F">
              <w:rPr>
                <w:noProof/>
                <w:webHidden/>
                <w:sz w:val="28"/>
                <w:szCs w:val="28"/>
              </w:rPr>
              <w:tab/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begin"/>
            </w:r>
            <w:r w:rsidR="00C8461F" w:rsidRPr="00C8461F">
              <w:rPr>
                <w:noProof/>
                <w:webHidden/>
                <w:sz w:val="28"/>
                <w:szCs w:val="28"/>
              </w:rPr>
              <w:instrText xml:space="preserve"> PAGEREF _Toc414058165 \h </w:instrText>
            </w:r>
            <w:r w:rsidR="00C8461F" w:rsidRPr="00C8461F">
              <w:rPr>
                <w:noProof/>
                <w:webHidden/>
                <w:sz w:val="28"/>
                <w:szCs w:val="28"/>
              </w:rPr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8461F" w:rsidRPr="00C8461F">
              <w:rPr>
                <w:noProof/>
                <w:webHidden/>
                <w:sz w:val="28"/>
                <w:szCs w:val="28"/>
              </w:rPr>
              <w:t>5</w:t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61F" w:rsidRPr="00C8461F" w:rsidRDefault="00914D1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8"/>
              <w:szCs w:val="28"/>
              <w:lang w:eastAsia="sr-Latn-RS"/>
            </w:rPr>
          </w:pPr>
          <w:hyperlink w:anchor="_Toc414058166" w:history="1">
            <w:r w:rsidR="002F6339">
              <w:rPr>
                <w:rStyle w:val="Hyperlink"/>
                <w:noProof/>
                <w:sz w:val="28"/>
                <w:szCs w:val="28"/>
              </w:rPr>
              <w:t>Оглед</w:t>
            </w:r>
            <w:r w:rsidR="00C8461F" w:rsidRPr="00C8461F">
              <w:rPr>
                <w:rStyle w:val="Hyperlink"/>
                <w:noProof/>
                <w:sz w:val="28"/>
                <w:szCs w:val="28"/>
              </w:rPr>
              <w:t xml:space="preserve"> 2, 3, 4, 5.</w:t>
            </w:r>
            <w:r w:rsidR="00C8461F" w:rsidRPr="00C8461F">
              <w:rPr>
                <w:noProof/>
                <w:webHidden/>
                <w:sz w:val="28"/>
                <w:szCs w:val="28"/>
              </w:rPr>
              <w:tab/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begin"/>
            </w:r>
            <w:r w:rsidR="00C8461F" w:rsidRPr="00C8461F">
              <w:rPr>
                <w:noProof/>
                <w:webHidden/>
                <w:sz w:val="28"/>
                <w:szCs w:val="28"/>
              </w:rPr>
              <w:instrText xml:space="preserve"> PAGEREF _Toc414058166 \h </w:instrText>
            </w:r>
            <w:r w:rsidR="00C8461F" w:rsidRPr="00C8461F">
              <w:rPr>
                <w:noProof/>
                <w:webHidden/>
                <w:sz w:val="28"/>
                <w:szCs w:val="28"/>
              </w:rPr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8461F" w:rsidRPr="00C8461F">
              <w:rPr>
                <w:noProof/>
                <w:webHidden/>
                <w:sz w:val="28"/>
                <w:szCs w:val="28"/>
              </w:rPr>
              <w:t>6</w:t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61F" w:rsidRPr="00C8461F" w:rsidRDefault="00914D1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8"/>
              <w:szCs w:val="28"/>
              <w:lang w:eastAsia="sr-Latn-RS"/>
            </w:rPr>
          </w:pPr>
          <w:hyperlink w:anchor="_Toc414058167" w:history="1">
            <w:r w:rsidR="002F6339">
              <w:rPr>
                <w:rStyle w:val="Hyperlink"/>
                <w:noProof/>
                <w:sz w:val="28"/>
                <w:szCs w:val="28"/>
              </w:rPr>
              <w:t>Оглед</w:t>
            </w:r>
            <w:r w:rsidR="00C8461F" w:rsidRPr="00C8461F">
              <w:rPr>
                <w:rStyle w:val="Hyperlink"/>
                <w:noProof/>
                <w:sz w:val="28"/>
                <w:szCs w:val="28"/>
              </w:rPr>
              <w:t xml:space="preserve"> 6.</w:t>
            </w:r>
            <w:r w:rsidR="00C8461F" w:rsidRPr="00C8461F">
              <w:rPr>
                <w:noProof/>
                <w:webHidden/>
                <w:sz w:val="28"/>
                <w:szCs w:val="28"/>
              </w:rPr>
              <w:tab/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begin"/>
            </w:r>
            <w:r w:rsidR="00C8461F" w:rsidRPr="00C8461F">
              <w:rPr>
                <w:noProof/>
                <w:webHidden/>
                <w:sz w:val="28"/>
                <w:szCs w:val="28"/>
              </w:rPr>
              <w:instrText xml:space="preserve"> PAGEREF _Toc414058167 \h </w:instrText>
            </w:r>
            <w:r w:rsidR="00C8461F" w:rsidRPr="00C8461F">
              <w:rPr>
                <w:noProof/>
                <w:webHidden/>
                <w:sz w:val="28"/>
                <w:szCs w:val="28"/>
              </w:rPr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8461F" w:rsidRPr="00C8461F">
              <w:rPr>
                <w:noProof/>
                <w:webHidden/>
                <w:sz w:val="28"/>
                <w:szCs w:val="28"/>
              </w:rPr>
              <w:t>7</w:t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61F" w:rsidRPr="00C8461F" w:rsidRDefault="00914D1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8"/>
              <w:szCs w:val="28"/>
              <w:lang w:eastAsia="sr-Latn-RS"/>
            </w:rPr>
          </w:pPr>
          <w:hyperlink w:anchor="_Toc414058168" w:history="1">
            <w:r w:rsidR="002F6339">
              <w:rPr>
                <w:rStyle w:val="Hyperlink"/>
                <w:noProof/>
                <w:sz w:val="28"/>
                <w:szCs w:val="28"/>
              </w:rPr>
              <w:t>Оглед 7.</w:t>
            </w:r>
            <w:r w:rsidR="00C8461F" w:rsidRPr="00C8461F">
              <w:rPr>
                <w:rStyle w:val="Hyperlink"/>
                <w:noProof/>
                <w:sz w:val="28"/>
                <w:szCs w:val="28"/>
              </w:rPr>
              <w:t>.</w:t>
            </w:r>
            <w:r w:rsidR="00C8461F" w:rsidRPr="00C8461F">
              <w:rPr>
                <w:noProof/>
                <w:webHidden/>
                <w:sz w:val="28"/>
                <w:szCs w:val="28"/>
              </w:rPr>
              <w:tab/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begin"/>
            </w:r>
            <w:r w:rsidR="00C8461F" w:rsidRPr="00C8461F">
              <w:rPr>
                <w:noProof/>
                <w:webHidden/>
                <w:sz w:val="28"/>
                <w:szCs w:val="28"/>
              </w:rPr>
              <w:instrText xml:space="preserve"> PAGEREF _Toc414058168 \h </w:instrText>
            </w:r>
            <w:r w:rsidR="00C8461F" w:rsidRPr="00C8461F">
              <w:rPr>
                <w:noProof/>
                <w:webHidden/>
                <w:sz w:val="28"/>
                <w:szCs w:val="28"/>
              </w:rPr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8461F" w:rsidRPr="00C8461F">
              <w:rPr>
                <w:noProof/>
                <w:webHidden/>
                <w:sz w:val="28"/>
                <w:szCs w:val="28"/>
              </w:rPr>
              <w:t>7</w:t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61F" w:rsidRPr="00C8461F" w:rsidRDefault="00914D1D" w:rsidP="00C8461F">
          <w:pPr>
            <w:pStyle w:val="TOC1"/>
            <w:rPr>
              <w:lang w:val="sr-Latn-RS" w:eastAsia="sr-Latn-RS"/>
            </w:rPr>
          </w:pPr>
          <w:hyperlink w:anchor="_Toc414058169" w:history="1">
            <w:r w:rsidR="00C8461F" w:rsidRPr="00C8461F">
              <w:rPr>
                <w:rStyle w:val="Hyperlink"/>
              </w:rPr>
              <w:t>РЕЗУЛТАТИ ИСТРАЖИВАНЈА И ДИСКУСИЈА</w:t>
            </w:r>
            <w:r w:rsidR="00C8461F" w:rsidRPr="00C8461F">
              <w:rPr>
                <w:webHidden/>
              </w:rPr>
              <w:tab/>
            </w:r>
            <w:r w:rsidR="00C8461F" w:rsidRPr="00C8461F">
              <w:rPr>
                <w:webHidden/>
              </w:rPr>
              <w:fldChar w:fldCharType="begin"/>
            </w:r>
            <w:r w:rsidR="00C8461F" w:rsidRPr="00C8461F">
              <w:rPr>
                <w:webHidden/>
              </w:rPr>
              <w:instrText xml:space="preserve"> PAGEREF _Toc414058169 \h </w:instrText>
            </w:r>
            <w:r w:rsidR="00C8461F" w:rsidRPr="00C8461F">
              <w:rPr>
                <w:webHidden/>
              </w:rPr>
            </w:r>
            <w:r w:rsidR="00C8461F" w:rsidRPr="00C8461F">
              <w:rPr>
                <w:webHidden/>
              </w:rPr>
              <w:fldChar w:fldCharType="separate"/>
            </w:r>
            <w:r w:rsidR="00C8461F" w:rsidRPr="00C8461F">
              <w:rPr>
                <w:webHidden/>
              </w:rPr>
              <w:t>8</w:t>
            </w:r>
            <w:r w:rsidR="00C8461F" w:rsidRPr="00C8461F">
              <w:rPr>
                <w:webHidden/>
              </w:rPr>
              <w:fldChar w:fldCharType="end"/>
            </w:r>
          </w:hyperlink>
        </w:p>
        <w:p w:rsidR="00C8461F" w:rsidRPr="00C8461F" w:rsidRDefault="00914D1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8"/>
              <w:szCs w:val="28"/>
              <w:lang w:eastAsia="sr-Latn-RS"/>
            </w:rPr>
          </w:pPr>
          <w:hyperlink w:anchor="_Toc414058170" w:history="1">
            <w:r w:rsidR="00C8461F" w:rsidRPr="00C8461F">
              <w:rPr>
                <w:rStyle w:val="Hyperlink"/>
                <w:noProof/>
                <w:sz w:val="28"/>
                <w:szCs w:val="28"/>
              </w:rPr>
              <w:t>Резултати огледа 1, 2, 3, 4, 5, 6.</w:t>
            </w:r>
            <w:r w:rsidR="00C8461F" w:rsidRPr="00C8461F">
              <w:rPr>
                <w:noProof/>
                <w:webHidden/>
                <w:sz w:val="28"/>
                <w:szCs w:val="28"/>
              </w:rPr>
              <w:tab/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begin"/>
            </w:r>
            <w:r w:rsidR="00C8461F" w:rsidRPr="00C8461F">
              <w:rPr>
                <w:noProof/>
                <w:webHidden/>
                <w:sz w:val="28"/>
                <w:szCs w:val="28"/>
              </w:rPr>
              <w:instrText xml:space="preserve"> PAGEREF _Toc414058170 \h </w:instrText>
            </w:r>
            <w:r w:rsidR="00C8461F" w:rsidRPr="00C8461F">
              <w:rPr>
                <w:noProof/>
                <w:webHidden/>
                <w:sz w:val="28"/>
                <w:szCs w:val="28"/>
              </w:rPr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8461F" w:rsidRPr="00C8461F">
              <w:rPr>
                <w:noProof/>
                <w:webHidden/>
                <w:sz w:val="28"/>
                <w:szCs w:val="28"/>
              </w:rPr>
              <w:t>8</w:t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61F" w:rsidRPr="00C8461F" w:rsidRDefault="00914D1D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8"/>
              <w:szCs w:val="28"/>
              <w:lang w:eastAsia="sr-Latn-RS"/>
            </w:rPr>
          </w:pPr>
          <w:hyperlink w:anchor="_Toc414058171" w:history="1">
            <w:r w:rsidR="00C8461F" w:rsidRPr="00C8461F">
              <w:rPr>
                <w:rStyle w:val="Hyperlink"/>
                <w:noProof/>
                <w:sz w:val="28"/>
                <w:szCs w:val="28"/>
              </w:rPr>
              <w:t>Резултати огледа 7.</w:t>
            </w:r>
            <w:r w:rsidR="00C8461F" w:rsidRPr="00C8461F">
              <w:rPr>
                <w:noProof/>
                <w:webHidden/>
                <w:sz w:val="28"/>
                <w:szCs w:val="28"/>
              </w:rPr>
              <w:tab/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begin"/>
            </w:r>
            <w:r w:rsidR="00C8461F" w:rsidRPr="00C8461F">
              <w:rPr>
                <w:noProof/>
                <w:webHidden/>
                <w:sz w:val="28"/>
                <w:szCs w:val="28"/>
              </w:rPr>
              <w:instrText xml:space="preserve"> PAGEREF _Toc414058171 \h </w:instrText>
            </w:r>
            <w:r w:rsidR="00C8461F" w:rsidRPr="00C8461F">
              <w:rPr>
                <w:noProof/>
                <w:webHidden/>
                <w:sz w:val="28"/>
                <w:szCs w:val="28"/>
              </w:rPr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8461F" w:rsidRPr="00C8461F">
              <w:rPr>
                <w:noProof/>
                <w:webHidden/>
                <w:sz w:val="28"/>
                <w:szCs w:val="28"/>
              </w:rPr>
              <w:t>9</w:t>
            </w:r>
            <w:r w:rsidR="00C8461F" w:rsidRPr="00C8461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461F" w:rsidRPr="00C8461F" w:rsidRDefault="00914D1D" w:rsidP="00C8461F">
          <w:pPr>
            <w:pStyle w:val="TOC1"/>
            <w:rPr>
              <w:lang w:val="sr-Latn-RS" w:eastAsia="sr-Latn-RS"/>
            </w:rPr>
          </w:pPr>
          <w:hyperlink w:anchor="_Toc414058172" w:history="1">
            <w:r w:rsidR="00C8461F" w:rsidRPr="00C8461F">
              <w:rPr>
                <w:rStyle w:val="Hyperlink"/>
              </w:rPr>
              <w:t>ЗАКЉУЧАК</w:t>
            </w:r>
            <w:r w:rsidR="00C8461F" w:rsidRPr="00C8461F">
              <w:rPr>
                <w:webHidden/>
              </w:rPr>
              <w:tab/>
            </w:r>
            <w:r w:rsidR="00C8461F" w:rsidRPr="00C8461F">
              <w:rPr>
                <w:webHidden/>
              </w:rPr>
              <w:fldChar w:fldCharType="begin"/>
            </w:r>
            <w:r w:rsidR="00C8461F" w:rsidRPr="00C8461F">
              <w:rPr>
                <w:webHidden/>
              </w:rPr>
              <w:instrText xml:space="preserve"> PAGEREF _Toc414058172 \h </w:instrText>
            </w:r>
            <w:r w:rsidR="00C8461F" w:rsidRPr="00C8461F">
              <w:rPr>
                <w:webHidden/>
              </w:rPr>
            </w:r>
            <w:r w:rsidR="00C8461F" w:rsidRPr="00C8461F">
              <w:rPr>
                <w:webHidden/>
              </w:rPr>
              <w:fldChar w:fldCharType="separate"/>
            </w:r>
            <w:r w:rsidR="00C8461F" w:rsidRPr="00C8461F">
              <w:rPr>
                <w:webHidden/>
              </w:rPr>
              <w:t>9</w:t>
            </w:r>
            <w:r w:rsidR="00C8461F" w:rsidRPr="00C8461F">
              <w:rPr>
                <w:webHidden/>
              </w:rPr>
              <w:fldChar w:fldCharType="end"/>
            </w:r>
          </w:hyperlink>
        </w:p>
        <w:p w:rsidR="00C8461F" w:rsidRPr="00C8461F" w:rsidRDefault="00914D1D" w:rsidP="00C8461F">
          <w:pPr>
            <w:pStyle w:val="TOC1"/>
            <w:rPr>
              <w:lang w:val="sr-Latn-RS" w:eastAsia="sr-Latn-RS"/>
            </w:rPr>
          </w:pPr>
          <w:hyperlink w:anchor="_Toc414058173" w:history="1">
            <w:r w:rsidR="00C8461F" w:rsidRPr="00C8461F">
              <w:rPr>
                <w:rStyle w:val="Hyperlink"/>
              </w:rPr>
              <w:t>ЛИТЕРАТУРА</w:t>
            </w:r>
            <w:r w:rsidR="00C8461F" w:rsidRPr="00C8461F">
              <w:rPr>
                <w:webHidden/>
              </w:rPr>
              <w:tab/>
            </w:r>
            <w:r w:rsidR="00C8461F" w:rsidRPr="00C8461F">
              <w:rPr>
                <w:webHidden/>
              </w:rPr>
              <w:fldChar w:fldCharType="begin"/>
            </w:r>
            <w:r w:rsidR="00C8461F" w:rsidRPr="00C8461F">
              <w:rPr>
                <w:webHidden/>
              </w:rPr>
              <w:instrText xml:space="preserve"> PAGEREF _Toc414058173 \h </w:instrText>
            </w:r>
            <w:r w:rsidR="00C8461F" w:rsidRPr="00C8461F">
              <w:rPr>
                <w:webHidden/>
              </w:rPr>
            </w:r>
            <w:r w:rsidR="00C8461F" w:rsidRPr="00C8461F">
              <w:rPr>
                <w:webHidden/>
              </w:rPr>
              <w:fldChar w:fldCharType="separate"/>
            </w:r>
            <w:r w:rsidR="00C8461F" w:rsidRPr="00C8461F">
              <w:rPr>
                <w:webHidden/>
              </w:rPr>
              <w:t>9</w:t>
            </w:r>
            <w:r w:rsidR="00C8461F" w:rsidRPr="00C8461F">
              <w:rPr>
                <w:webHidden/>
              </w:rPr>
              <w:fldChar w:fldCharType="end"/>
            </w:r>
          </w:hyperlink>
        </w:p>
        <w:p w:rsidR="00C8461F" w:rsidRPr="00C8461F" w:rsidRDefault="00C8461F">
          <w:pPr>
            <w:rPr>
              <w:sz w:val="28"/>
              <w:szCs w:val="28"/>
            </w:rPr>
          </w:pPr>
          <w:r w:rsidRPr="00C8461F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6872E0" w:rsidRPr="00C8461F" w:rsidRDefault="006872E0">
      <w:pPr>
        <w:rPr>
          <w:rFonts w:ascii="Times New Roman" w:hAnsi="Times New Roman" w:cs="Times New Roman"/>
          <w:sz w:val="28"/>
          <w:szCs w:val="28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6872E0">
      <w:pPr>
        <w:pStyle w:val="Heading2"/>
        <w:rPr>
          <w:rFonts w:ascii="Times New Roman" w:hAnsi="Times New Roman" w:cs="Times New Roman"/>
          <w:sz w:val="24"/>
          <w:szCs w:val="24"/>
        </w:rPr>
      </w:pPr>
    </w:p>
    <w:p w:rsidR="00060EAB" w:rsidRDefault="00060EAB" w:rsidP="00075A1A">
      <w:pPr>
        <w:rPr>
          <w:rFonts w:ascii="Times New Roman" w:hAnsi="Times New Roman" w:cs="Times New Roman"/>
          <w:bCs/>
          <w:sz w:val="24"/>
          <w:szCs w:val="24"/>
        </w:rPr>
      </w:pPr>
    </w:p>
    <w:p w:rsidR="00060EAB" w:rsidRDefault="00060EAB" w:rsidP="00075A1A">
      <w:pPr>
        <w:rPr>
          <w:rFonts w:ascii="Times New Roman" w:hAnsi="Times New Roman" w:cs="Times New Roman"/>
          <w:bCs/>
          <w:sz w:val="24"/>
          <w:szCs w:val="24"/>
        </w:rPr>
      </w:pPr>
    </w:p>
    <w:p w:rsidR="00060EAB" w:rsidRDefault="00060EAB" w:rsidP="00C8461F">
      <w:pPr>
        <w:pStyle w:val="Heading1"/>
      </w:pPr>
      <w:bookmarkStart w:id="1" w:name="_Toc414058010"/>
      <w:bookmarkStart w:id="2" w:name="_Toc414058162"/>
      <w:r w:rsidRPr="00884133">
        <w:lastRenderedPageBreak/>
        <w:t>УВОД</w:t>
      </w:r>
      <w:bookmarkEnd w:id="1"/>
      <w:bookmarkEnd w:id="2"/>
    </w:p>
    <w:p w:rsidR="00C8461F" w:rsidRPr="00C8461F" w:rsidRDefault="00C8461F" w:rsidP="00C8461F"/>
    <w:p w:rsidR="00075A1A" w:rsidRPr="00884133" w:rsidRDefault="00075A1A" w:rsidP="00060E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bCs/>
          <w:sz w:val="28"/>
          <w:szCs w:val="28"/>
        </w:rPr>
        <w:t>Електромоторна сила</w:t>
      </w:r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84133">
        <w:rPr>
          <w:rFonts w:ascii="Times New Roman" w:hAnsi="Times New Roman" w:cs="Times New Roman"/>
          <w:sz w:val="28"/>
          <w:szCs w:val="28"/>
        </w:rPr>
        <w:t>је у</w:t>
      </w:r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tooltip="Електротехника" w:history="1">
        <w:r w:rsidRPr="0088413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електротехници</w:t>
        </w:r>
      </w:hyperlink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84133">
        <w:rPr>
          <w:rFonts w:ascii="Times New Roman" w:hAnsi="Times New Roman" w:cs="Times New Roman"/>
          <w:sz w:val="28"/>
          <w:szCs w:val="28"/>
        </w:rPr>
        <w:t>величина којом се изражава</w:t>
      </w:r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tooltip="Механички рад" w:history="1">
        <w:r w:rsidRPr="0088413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рад</w:t>
        </w:r>
      </w:hyperlink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84133">
        <w:rPr>
          <w:rFonts w:ascii="Times New Roman" w:hAnsi="Times New Roman" w:cs="Times New Roman"/>
          <w:sz w:val="28"/>
          <w:szCs w:val="28"/>
        </w:rPr>
        <w:t>потребан за раздвајање носилаца</w:t>
      </w:r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tooltip="Наелектрисање" w:history="1">
        <w:r w:rsidRPr="0088413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наелектрисања</w:t>
        </w:r>
      </w:hyperlink>
      <w:r w:rsidRPr="0088413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84133">
        <w:rPr>
          <w:rFonts w:ascii="Times New Roman" w:hAnsi="Times New Roman" w:cs="Times New Roman"/>
          <w:sz w:val="28"/>
          <w:szCs w:val="28"/>
        </w:rPr>
        <w:t>у неком извору</w:t>
      </w:r>
      <w:r w:rsidR="003D03AF" w:rsidRPr="0088413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Електрична струја" w:history="1">
        <w:r w:rsidRPr="0088413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електричне струје</w:t>
        </w:r>
      </w:hyperlink>
      <w:r w:rsidRPr="00884133">
        <w:rPr>
          <w:rFonts w:ascii="Times New Roman" w:hAnsi="Times New Roman" w:cs="Times New Roman"/>
          <w:sz w:val="28"/>
          <w:szCs w:val="28"/>
        </w:rPr>
        <w:t>, при чему сила која делује на наелектрисања</w:t>
      </w:r>
      <w:r w:rsidR="003D03AF" w:rsidRPr="00884133">
        <w:rPr>
          <w:rFonts w:ascii="Times New Roman" w:hAnsi="Times New Roman" w:cs="Times New Roman"/>
          <w:sz w:val="28"/>
          <w:szCs w:val="28"/>
        </w:rPr>
        <w:t>,</w:t>
      </w:r>
      <w:r w:rsidRPr="00884133">
        <w:rPr>
          <w:rFonts w:ascii="Times New Roman" w:hAnsi="Times New Roman" w:cs="Times New Roman"/>
          <w:sz w:val="28"/>
          <w:szCs w:val="28"/>
        </w:rPr>
        <w:t xml:space="preserve"> на крајевима извора</w:t>
      </w:r>
      <w:r w:rsidR="003D03AF" w:rsidRPr="00884133">
        <w:rPr>
          <w:rFonts w:ascii="Times New Roman" w:hAnsi="Times New Roman" w:cs="Times New Roman"/>
          <w:sz w:val="28"/>
          <w:szCs w:val="28"/>
        </w:rPr>
        <w:t>,</w:t>
      </w:r>
      <w:r w:rsidRPr="00884133">
        <w:rPr>
          <w:rFonts w:ascii="Times New Roman" w:hAnsi="Times New Roman" w:cs="Times New Roman"/>
          <w:sz w:val="28"/>
          <w:szCs w:val="28"/>
        </w:rPr>
        <w:t xml:space="preserve"> није директна последица поља.</w:t>
      </w:r>
    </w:p>
    <w:p w:rsidR="00075A1A" w:rsidRPr="00884133" w:rsidRDefault="00D705C6" w:rsidP="00060EAB">
      <w:pPr>
        <w:pStyle w:val="NormalWeb"/>
        <w:shd w:val="clear" w:color="auto" w:fill="FFFFFF"/>
        <w:spacing w:before="120" w:beforeAutospacing="0" w:after="120" w:afterAutospacing="0" w:line="305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појмом ЕМС (e</w:t>
      </w:r>
      <w:r w:rsidR="00075A1A" w:rsidRPr="00884133">
        <w:rPr>
          <w:sz w:val="28"/>
          <w:szCs w:val="28"/>
        </w:rPr>
        <w:t>лектромоторна сила) подразумева се</w:t>
      </w:r>
      <w:r w:rsidR="00075A1A" w:rsidRPr="00884133">
        <w:rPr>
          <w:rStyle w:val="apple-converted-space"/>
          <w:sz w:val="28"/>
          <w:szCs w:val="28"/>
        </w:rPr>
        <w:t> </w:t>
      </w:r>
      <w:hyperlink r:id="rId13" w:tooltip="Електрични напон" w:history="1">
        <w:r w:rsidR="00075A1A" w:rsidRPr="00884133">
          <w:rPr>
            <w:rStyle w:val="Hyperlink"/>
            <w:color w:val="auto"/>
            <w:sz w:val="28"/>
            <w:szCs w:val="28"/>
            <w:u w:val="none"/>
          </w:rPr>
          <w:t>напон</w:t>
        </w:r>
      </w:hyperlink>
      <w:r w:rsidR="00075A1A" w:rsidRPr="00884133">
        <w:rPr>
          <w:rStyle w:val="apple-converted-space"/>
          <w:sz w:val="28"/>
          <w:szCs w:val="28"/>
        </w:rPr>
        <w:t> </w:t>
      </w:r>
      <w:r w:rsidR="00075A1A" w:rsidRPr="00884133">
        <w:rPr>
          <w:sz w:val="28"/>
          <w:szCs w:val="28"/>
        </w:rPr>
        <w:t>на крајевима извора када нема струје. Чим се коло затвори и потече струја тада се на крајевима извора појављује напон који је мањи од ЕМС овог извора. Ово је последица унутрашње</w:t>
      </w:r>
      <w:r w:rsidR="00075A1A" w:rsidRPr="00884133">
        <w:rPr>
          <w:rStyle w:val="apple-converted-space"/>
          <w:sz w:val="28"/>
          <w:szCs w:val="28"/>
        </w:rPr>
        <w:t> </w:t>
      </w:r>
      <w:hyperlink r:id="rId14" w:tooltip="Отпорности (страница не постоји)" w:history="1">
        <w:r w:rsidR="00075A1A" w:rsidRPr="00884133">
          <w:rPr>
            <w:rStyle w:val="Hyperlink"/>
            <w:color w:val="auto"/>
            <w:sz w:val="28"/>
            <w:szCs w:val="28"/>
            <w:u w:val="none"/>
          </w:rPr>
          <w:t>отпорности</w:t>
        </w:r>
      </w:hyperlink>
      <w:r w:rsidR="00075A1A" w:rsidRPr="00884133">
        <w:rPr>
          <w:rStyle w:val="apple-converted-space"/>
          <w:sz w:val="28"/>
          <w:szCs w:val="28"/>
        </w:rPr>
        <w:t> </w:t>
      </w:r>
      <w:r w:rsidR="00075A1A" w:rsidRPr="00884133">
        <w:rPr>
          <w:sz w:val="28"/>
          <w:szCs w:val="28"/>
        </w:rPr>
        <w:t>самог извора.</w:t>
      </w:r>
    </w:p>
    <w:p w:rsidR="006872E0" w:rsidRPr="00884133" w:rsidRDefault="006872E0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A1A" w:rsidRPr="00884133" w:rsidRDefault="00075A1A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Електрохемија </w:t>
      </w:r>
      <w:r w:rsidR="003D03AF" w:rsidRPr="00884133">
        <w:rPr>
          <w:rFonts w:ascii="Times New Roman" w:hAnsi="Times New Roman" w:cs="Times New Roman"/>
          <w:sz w:val="28"/>
          <w:szCs w:val="28"/>
        </w:rPr>
        <w:t>је грана хемије која проуч</w:t>
      </w:r>
      <w:r w:rsidRPr="00884133">
        <w:rPr>
          <w:rFonts w:ascii="Times New Roman" w:hAnsi="Times New Roman" w:cs="Times New Roman"/>
          <w:sz w:val="28"/>
          <w:szCs w:val="28"/>
        </w:rPr>
        <w:t>ава хемијске реакције које се дешавају на граници између електричног проводника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Pr="00884133">
        <w:rPr>
          <w:rFonts w:ascii="Times New Roman" w:hAnsi="Times New Roman" w:cs="Times New Roman"/>
          <w:sz w:val="28"/>
          <w:szCs w:val="28"/>
        </w:rPr>
        <w:t>(</w:t>
      </w:r>
      <w:r w:rsidR="00025DD9" w:rsidRPr="00884133">
        <w:rPr>
          <w:rFonts w:ascii="Times New Roman" w:hAnsi="Times New Roman" w:cs="Times New Roman"/>
          <w:sz w:val="28"/>
          <w:szCs w:val="28"/>
        </w:rPr>
        <w:t>металне, полупроводне или графитне електроде</w:t>
      </w:r>
      <w:r w:rsidRPr="00884133">
        <w:rPr>
          <w:rFonts w:ascii="Times New Roman" w:hAnsi="Times New Roman" w:cs="Times New Roman"/>
          <w:sz w:val="28"/>
          <w:szCs w:val="28"/>
        </w:rPr>
        <w:t>)</w:t>
      </w:r>
      <w:r w:rsidR="00025DD9" w:rsidRPr="00884133">
        <w:rPr>
          <w:rFonts w:ascii="Times New Roman" w:hAnsi="Times New Roman" w:cs="Times New Roman"/>
          <w:sz w:val="28"/>
          <w:szCs w:val="28"/>
        </w:rPr>
        <w:t xml:space="preserve"> и електролита</w:t>
      </w:r>
      <w:r w:rsidR="007C1670" w:rsidRPr="00884133">
        <w:rPr>
          <w:rFonts w:ascii="Times New Roman" w:hAnsi="Times New Roman" w:cs="Times New Roman"/>
          <w:sz w:val="28"/>
          <w:szCs w:val="28"/>
        </w:rPr>
        <w:t>,</w:t>
      </w:r>
      <w:r w:rsidR="00025DD9" w:rsidRPr="00884133">
        <w:rPr>
          <w:rFonts w:ascii="Times New Roman" w:hAnsi="Times New Roman" w:cs="Times New Roman"/>
          <w:sz w:val="28"/>
          <w:szCs w:val="28"/>
        </w:rPr>
        <w:t xml:space="preserve"> приликом којих долази до преноса електрона између електроде и електролита.</w:t>
      </w:r>
    </w:p>
    <w:p w:rsidR="00025DD9" w:rsidRPr="00884133" w:rsidRDefault="00025DD9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Ако је нека хемијска реакција изазвана спољашњим напоном, као у случају електролизе, или ако напон настаје као последица хемијске реакције, као у батеријама, та реакција се назива електрохемијском реакцијом. Хемијске реакције којима до</w:t>
      </w:r>
      <w:r w:rsidR="007C1670" w:rsidRPr="00884133">
        <w:rPr>
          <w:rFonts w:ascii="Times New Roman" w:hAnsi="Times New Roman" w:cs="Times New Roman"/>
          <w:sz w:val="28"/>
          <w:szCs w:val="28"/>
        </w:rPr>
        <w:t>лази до преноса електрона измеђ</w:t>
      </w:r>
      <w:r w:rsidRPr="00884133">
        <w:rPr>
          <w:rFonts w:ascii="Times New Roman" w:hAnsi="Times New Roman" w:cs="Times New Roman"/>
          <w:sz w:val="28"/>
          <w:szCs w:val="28"/>
        </w:rPr>
        <w:t>у атома зову се оксидационо-редукционе реакције. У току рада галванске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ћелије (врста трансформатора) долази до трансформисањ</w:t>
      </w:r>
      <w:r w:rsidRPr="00884133">
        <w:rPr>
          <w:rFonts w:ascii="Times New Roman" w:hAnsi="Times New Roman" w:cs="Times New Roman"/>
          <w:sz w:val="28"/>
          <w:szCs w:val="28"/>
        </w:rPr>
        <w:t>а хемијске енергије у електричну. Количина претворен</w:t>
      </w:r>
      <w:r w:rsidR="007C1670" w:rsidRPr="00884133">
        <w:rPr>
          <w:rFonts w:ascii="Times New Roman" w:hAnsi="Times New Roman" w:cs="Times New Roman"/>
          <w:sz w:val="28"/>
          <w:szCs w:val="28"/>
        </w:rPr>
        <w:t>е</w:t>
      </w:r>
      <w:r w:rsidRPr="00884133">
        <w:rPr>
          <w:rFonts w:ascii="Times New Roman" w:hAnsi="Times New Roman" w:cs="Times New Roman"/>
          <w:sz w:val="28"/>
          <w:szCs w:val="28"/>
        </w:rPr>
        <w:t xml:space="preserve"> енергије се математички изражава као продукт електромоторне силе ћелије и набоја који је п</w:t>
      </w:r>
      <w:r w:rsidR="007C1670" w:rsidRPr="00884133">
        <w:rPr>
          <w:rFonts w:ascii="Times New Roman" w:hAnsi="Times New Roman" w:cs="Times New Roman"/>
          <w:sz w:val="28"/>
          <w:szCs w:val="28"/>
        </w:rPr>
        <w:t>рошао кроз спољашње струјно коло</w:t>
      </w:r>
      <w:r w:rsidRPr="00884133">
        <w:rPr>
          <w:rFonts w:ascii="Times New Roman" w:hAnsi="Times New Roman" w:cs="Times New Roman"/>
          <w:sz w:val="28"/>
          <w:szCs w:val="28"/>
        </w:rPr>
        <w:t>.</w:t>
      </w:r>
    </w:p>
    <w:p w:rsidR="00335DE4" w:rsidRPr="00884133" w:rsidRDefault="00335DE4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Електромоторна сила ћел</w:t>
      </w:r>
      <w:r w:rsidR="007C1670" w:rsidRPr="00884133">
        <w:rPr>
          <w:rFonts w:ascii="Times New Roman" w:hAnsi="Times New Roman" w:cs="Times New Roman"/>
          <w:sz w:val="28"/>
          <w:szCs w:val="28"/>
        </w:rPr>
        <w:t>ије при нултој струји представљ</w:t>
      </w:r>
      <w:r w:rsidRPr="00884133">
        <w:rPr>
          <w:rFonts w:ascii="Times New Roman" w:hAnsi="Times New Roman" w:cs="Times New Roman"/>
          <w:sz w:val="28"/>
          <w:szCs w:val="28"/>
        </w:rPr>
        <w:t xml:space="preserve">а максималну могућу ЕМС. Користи </w:t>
      </w:r>
      <w:r w:rsidR="007C1670" w:rsidRPr="00884133">
        <w:rPr>
          <w:rFonts w:ascii="Times New Roman" w:hAnsi="Times New Roman" w:cs="Times New Roman"/>
          <w:sz w:val="28"/>
          <w:szCs w:val="28"/>
        </w:rPr>
        <w:t>се за рачунање максималне електричне енергије која се мож</w:t>
      </w:r>
      <w:r w:rsidRPr="00884133">
        <w:rPr>
          <w:rFonts w:ascii="Times New Roman" w:hAnsi="Times New Roman" w:cs="Times New Roman"/>
          <w:sz w:val="28"/>
          <w:szCs w:val="28"/>
        </w:rPr>
        <w:t xml:space="preserve">е добити хемијском реакцијом. Ова </w:t>
      </w:r>
      <w:r w:rsidR="007C1670" w:rsidRPr="00884133">
        <w:rPr>
          <w:rFonts w:ascii="Times New Roman" w:hAnsi="Times New Roman" w:cs="Times New Roman"/>
          <w:sz w:val="28"/>
          <w:szCs w:val="28"/>
        </w:rPr>
        <w:t>енергија се ч</w:t>
      </w:r>
      <w:r w:rsidRPr="00884133">
        <w:rPr>
          <w:rFonts w:ascii="Times New Roman" w:hAnsi="Times New Roman" w:cs="Times New Roman"/>
          <w:sz w:val="28"/>
          <w:szCs w:val="28"/>
        </w:rPr>
        <w:t>есто пред</w:t>
      </w:r>
      <w:r w:rsidR="007C1670" w:rsidRPr="00884133">
        <w:rPr>
          <w:rFonts w:ascii="Times New Roman" w:hAnsi="Times New Roman" w:cs="Times New Roman"/>
          <w:sz w:val="28"/>
          <w:szCs w:val="28"/>
        </w:rPr>
        <w:t>ставлја као електрич</w:t>
      </w:r>
      <w:r w:rsidRPr="00884133">
        <w:rPr>
          <w:rFonts w:ascii="Times New Roman" w:hAnsi="Times New Roman" w:cs="Times New Roman"/>
          <w:sz w:val="28"/>
          <w:szCs w:val="28"/>
        </w:rPr>
        <w:t>ни рад.</w:t>
      </w:r>
    </w:p>
    <w:p w:rsidR="00335DE4" w:rsidRPr="00884133" w:rsidRDefault="00335DE4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Спонтана </w:t>
      </w:r>
      <w:r w:rsidR="007C1670" w:rsidRPr="00884133">
        <w:rPr>
          <w:rFonts w:ascii="Times New Roman" w:hAnsi="Times New Roman" w:cs="Times New Roman"/>
          <w:sz w:val="28"/>
          <w:szCs w:val="28"/>
        </w:rPr>
        <w:t>електрохемијска реакција, може бити искоришћена за производњ</w:t>
      </w:r>
      <w:r w:rsidRPr="00884133">
        <w:rPr>
          <w:rFonts w:ascii="Times New Roman" w:hAnsi="Times New Roman" w:cs="Times New Roman"/>
          <w:sz w:val="28"/>
          <w:szCs w:val="28"/>
        </w:rPr>
        <w:t>у електричне струје, ак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о се одвија у електрохемијској </w:t>
      </w:r>
      <w:r w:rsidRPr="00884133">
        <w:rPr>
          <w:rFonts w:ascii="Times New Roman" w:hAnsi="Times New Roman" w:cs="Times New Roman"/>
          <w:sz w:val="28"/>
          <w:szCs w:val="28"/>
        </w:rPr>
        <w:t xml:space="preserve">ћелији. Ово </w:t>
      </w:r>
      <w:r w:rsidR="007C1670" w:rsidRPr="00884133">
        <w:rPr>
          <w:rFonts w:ascii="Times New Roman" w:hAnsi="Times New Roman" w:cs="Times New Roman"/>
          <w:sz w:val="28"/>
          <w:szCs w:val="28"/>
        </w:rPr>
        <w:t>ј</w:t>
      </w:r>
      <w:r w:rsidRPr="00884133">
        <w:rPr>
          <w:rFonts w:ascii="Times New Roman" w:hAnsi="Times New Roman" w:cs="Times New Roman"/>
          <w:sz w:val="28"/>
          <w:szCs w:val="28"/>
        </w:rPr>
        <w:t>е основа свих батерија и горивних ћелија. Обрнуто, електрохемијске реакције које нису спонтане, могу се одигр</w:t>
      </w:r>
      <w:r w:rsidR="007C1670" w:rsidRPr="00884133">
        <w:rPr>
          <w:rFonts w:ascii="Times New Roman" w:hAnsi="Times New Roman" w:cs="Times New Roman"/>
          <w:sz w:val="28"/>
          <w:szCs w:val="28"/>
        </w:rPr>
        <w:t>ати ако се ћелији доведе спољна струја довољ</w:t>
      </w:r>
      <w:r w:rsidRPr="00884133">
        <w:rPr>
          <w:rFonts w:ascii="Times New Roman" w:hAnsi="Times New Roman" w:cs="Times New Roman"/>
          <w:sz w:val="28"/>
          <w:szCs w:val="28"/>
        </w:rPr>
        <w:t>но јаког напона.</w:t>
      </w:r>
    </w:p>
    <w:p w:rsidR="00335DE4" w:rsidRPr="00884133" w:rsidRDefault="00335DE4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lastRenderedPageBreak/>
        <w:t xml:space="preserve">Батерија </w:t>
      </w:r>
      <w:r w:rsidR="007C1670" w:rsidRPr="00884133">
        <w:rPr>
          <w:rFonts w:ascii="Times New Roman" w:hAnsi="Times New Roman" w:cs="Times New Roman"/>
          <w:sz w:val="28"/>
          <w:szCs w:val="28"/>
        </w:rPr>
        <w:t>је електрохемијска ћ</w:t>
      </w:r>
      <w:r w:rsidRPr="00884133">
        <w:rPr>
          <w:rFonts w:ascii="Times New Roman" w:hAnsi="Times New Roman" w:cs="Times New Roman"/>
          <w:sz w:val="28"/>
          <w:szCs w:val="28"/>
        </w:rPr>
        <w:t>елија (или више</w:t>
      </w:r>
      <w:r w:rsidR="007C1670" w:rsidRPr="00884133">
        <w:rPr>
          <w:rFonts w:ascii="Times New Roman" w:hAnsi="Times New Roman" w:cs="Times New Roman"/>
          <w:sz w:val="28"/>
          <w:szCs w:val="28"/>
        </w:rPr>
        <w:t>серијски повезаних</w:t>
      </w:r>
      <w:r w:rsidR="00D705C6">
        <w:rPr>
          <w:rFonts w:ascii="Times New Roman" w:hAnsi="Times New Roman" w:cs="Times New Roman"/>
          <w:sz w:val="28"/>
          <w:szCs w:val="28"/>
        </w:rPr>
        <w:t xml:space="preserve"> ћелија</w:t>
      </w:r>
      <w:r w:rsidRPr="00884133">
        <w:rPr>
          <w:rFonts w:ascii="Times New Roman" w:hAnsi="Times New Roman" w:cs="Times New Roman"/>
          <w:sz w:val="28"/>
          <w:szCs w:val="28"/>
        </w:rPr>
        <w:t>)</w:t>
      </w:r>
      <w:r w:rsidR="007C1670" w:rsidRPr="00884133">
        <w:rPr>
          <w:rFonts w:ascii="Times New Roman" w:hAnsi="Times New Roman" w:cs="Times New Roman"/>
          <w:sz w:val="28"/>
          <w:szCs w:val="28"/>
        </w:rPr>
        <w:t>,</w:t>
      </w:r>
      <w:r w:rsidRPr="00884133">
        <w:rPr>
          <w:rFonts w:ascii="Times New Roman" w:hAnsi="Times New Roman" w:cs="Times New Roman"/>
          <w:sz w:val="28"/>
          <w:szCs w:val="28"/>
        </w:rPr>
        <w:t xml:space="preserve"> која се користи као извор енергије. Основна </w:t>
      </w:r>
      <w:r w:rsidR="007C1670" w:rsidRPr="00884133">
        <w:rPr>
          <w:rFonts w:ascii="Times New Roman" w:hAnsi="Times New Roman" w:cs="Times New Roman"/>
          <w:sz w:val="28"/>
          <w:szCs w:val="28"/>
        </w:rPr>
        <w:t>сврха батерије је производња</w:t>
      </w:r>
      <w:r w:rsidRPr="00884133">
        <w:rPr>
          <w:rFonts w:ascii="Times New Roman" w:hAnsi="Times New Roman" w:cs="Times New Roman"/>
          <w:sz w:val="28"/>
          <w:szCs w:val="28"/>
        </w:rPr>
        <w:t xml:space="preserve"> константне електри</w:t>
      </w:r>
      <w:r w:rsidR="007C1670" w:rsidRPr="00884133">
        <w:rPr>
          <w:rFonts w:ascii="Times New Roman" w:hAnsi="Times New Roman" w:cs="Times New Roman"/>
          <w:sz w:val="28"/>
          <w:szCs w:val="28"/>
        </w:rPr>
        <w:t>чне струје у току дуж</w:t>
      </w:r>
      <w:r w:rsidRPr="00884133">
        <w:rPr>
          <w:rFonts w:ascii="Times New Roman" w:hAnsi="Times New Roman" w:cs="Times New Roman"/>
          <w:sz w:val="28"/>
          <w:szCs w:val="28"/>
        </w:rPr>
        <w:t>ег временског периода.</w:t>
      </w:r>
    </w:p>
    <w:p w:rsidR="0038349C" w:rsidRPr="00884133" w:rsidRDefault="0038349C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Као извор струје може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да послужи и воће и поврћ</w:t>
      </w:r>
      <w:r w:rsidRPr="00884133">
        <w:rPr>
          <w:rFonts w:ascii="Times New Roman" w:hAnsi="Times New Roman" w:cs="Times New Roman"/>
          <w:sz w:val="28"/>
          <w:szCs w:val="28"/>
        </w:rPr>
        <w:t xml:space="preserve">е. Свако </w:t>
      </w:r>
      <w:r w:rsidR="007C1670" w:rsidRPr="00884133">
        <w:rPr>
          <w:rFonts w:ascii="Times New Roman" w:hAnsi="Times New Roman" w:cs="Times New Roman"/>
          <w:sz w:val="28"/>
          <w:szCs w:val="28"/>
        </w:rPr>
        <w:t>воћ</w:t>
      </w:r>
      <w:r w:rsidRPr="00884133">
        <w:rPr>
          <w:rFonts w:ascii="Times New Roman" w:hAnsi="Times New Roman" w:cs="Times New Roman"/>
          <w:sz w:val="28"/>
          <w:szCs w:val="28"/>
        </w:rPr>
        <w:t>е и поврће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са соком који садржи скроб, шећер или киселину мож</w:t>
      </w:r>
      <w:r w:rsidRPr="00884133">
        <w:rPr>
          <w:rFonts w:ascii="Times New Roman" w:hAnsi="Times New Roman" w:cs="Times New Roman"/>
          <w:sz w:val="28"/>
          <w:szCs w:val="28"/>
        </w:rPr>
        <w:t>е дело</w:t>
      </w:r>
      <w:r w:rsidR="00D705C6">
        <w:rPr>
          <w:rFonts w:ascii="Times New Roman" w:hAnsi="Times New Roman" w:cs="Times New Roman"/>
          <w:sz w:val="28"/>
          <w:szCs w:val="28"/>
        </w:rPr>
        <w:t>вати као батерија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електролита, ш</w:t>
      </w:r>
      <w:r w:rsidRPr="00884133">
        <w:rPr>
          <w:rFonts w:ascii="Times New Roman" w:hAnsi="Times New Roman" w:cs="Times New Roman"/>
          <w:sz w:val="28"/>
          <w:szCs w:val="28"/>
        </w:rPr>
        <w:t xml:space="preserve">то омогућава </w:t>
      </w:r>
      <w:r w:rsidR="007C1670" w:rsidRPr="00884133">
        <w:rPr>
          <w:rFonts w:ascii="Times New Roman" w:hAnsi="Times New Roman" w:cs="Times New Roman"/>
          <w:sz w:val="28"/>
          <w:szCs w:val="28"/>
        </w:rPr>
        <w:t>воћу или поврћ</w:t>
      </w:r>
      <w:r w:rsidRPr="00884133">
        <w:rPr>
          <w:rFonts w:ascii="Times New Roman" w:hAnsi="Times New Roman" w:cs="Times New Roman"/>
          <w:sz w:val="28"/>
          <w:szCs w:val="28"/>
        </w:rPr>
        <w:t>у да са две супротне електроде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Pr="00884133">
        <w:rPr>
          <w:rFonts w:ascii="Times New Roman" w:hAnsi="Times New Roman" w:cs="Times New Roman"/>
          <w:sz w:val="28"/>
          <w:szCs w:val="28"/>
        </w:rPr>
        <w:t>(позитивном и негативном)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створи напон и</w:t>
      </w:r>
      <w:r w:rsidRPr="00884133">
        <w:rPr>
          <w:rFonts w:ascii="Times New Roman" w:hAnsi="Times New Roman" w:cs="Times New Roman"/>
          <w:sz w:val="28"/>
          <w:szCs w:val="28"/>
        </w:rPr>
        <w:t xml:space="preserve"> струју. </w:t>
      </w:r>
    </w:p>
    <w:p w:rsidR="00060EAB" w:rsidRPr="00884133" w:rsidRDefault="0038349C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Ц</w:t>
      </w:r>
      <w:r w:rsidR="007C1670" w:rsidRPr="00884133">
        <w:rPr>
          <w:rFonts w:ascii="Times New Roman" w:hAnsi="Times New Roman" w:cs="Times New Roman"/>
          <w:sz w:val="28"/>
          <w:szCs w:val="28"/>
        </w:rPr>
        <w:t>иљ</w:t>
      </w:r>
      <w:r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="007C1670" w:rsidRPr="00884133">
        <w:rPr>
          <w:rFonts w:ascii="Times New Roman" w:hAnsi="Times New Roman" w:cs="Times New Roman"/>
          <w:sz w:val="28"/>
          <w:szCs w:val="28"/>
        </w:rPr>
        <w:t>овог истраживања</w:t>
      </w:r>
      <w:r w:rsidRPr="00884133">
        <w:rPr>
          <w:rFonts w:ascii="Times New Roman" w:hAnsi="Times New Roman" w:cs="Times New Roman"/>
          <w:sz w:val="28"/>
          <w:szCs w:val="28"/>
        </w:rPr>
        <w:t xml:space="preserve"> је </w:t>
      </w:r>
      <w:r w:rsidR="007C1670" w:rsidRPr="00884133">
        <w:rPr>
          <w:rFonts w:ascii="Times New Roman" w:hAnsi="Times New Roman" w:cs="Times New Roman"/>
          <w:sz w:val="28"/>
          <w:szCs w:val="28"/>
        </w:rPr>
        <w:t>да се докаж</w:t>
      </w:r>
      <w:r w:rsidR="007422BF" w:rsidRPr="00884133">
        <w:rPr>
          <w:rFonts w:ascii="Times New Roman" w:hAnsi="Times New Roman" w:cs="Times New Roman"/>
          <w:sz w:val="28"/>
          <w:szCs w:val="28"/>
        </w:rPr>
        <w:t>е да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воће и поврће може послужити као извор електрич</w:t>
      </w:r>
      <w:r w:rsidRPr="00884133">
        <w:rPr>
          <w:rFonts w:ascii="Times New Roman" w:hAnsi="Times New Roman" w:cs="Times New Roman"/>
          <w:sz w:val="28"/>
          <w:szCs w:val="28"/>
        </w:rPr>
        <w:t>не енергије.</w:t>
      </w:r>
    </w:p>
    <w:p w:rsidR="00884133" w:rsidRDefault="00884133" w:rsidP="00060EAB">
      <w:pPr>
        <w:tabs>
          <w:tab w:val="left" w:pos="289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422BF" w:rsidRPr="00884133" w:rsidRDefault="00060EAB" w:rsidP="00C8461F">
      <w:pPr>
        <w:pStyle w:val="Heading1"/>
      </w:pPr>
      <w:bookmarkStart w:id="3" w:name="_Toc414058011"/>
      <w:bookmarkStart w:id="4" w:name="_Toc414058163"/>
      <w:r w:rsidRPr="00884133">
        <w:t>МАТЕРИЈАЛ И МЕТОД РАДА</w:t>
      </w:r>
      <w:bookmarkEnd w:id="3"/>
      <w:bookmarkEnd w:id="4"/>
    </w:p>
    <w:p w:rsidR="00884133" w:rsidRDefault="00884133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2BF" w:rsidRPr="00884133" w:rsidRDefault="007422BF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Оглед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ом се </w:t>
      </w:r>
      <w:r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="00554B32" w:rsidRPr="00884133">
        <w:rPr>
          <w:rFonts w:ascii="Times New Roman" w:hAnsi="Times New Roman" w:cs="Times New Roman"/>
          <w:sz w:val="28"/>
          <w:szCs w:val="28"/>
        </w:rPr>
        <w:t xml:space="preserve">доказује да напон постоји у воћу и 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поврћу, тј. да плодови </w:t>
      </w:r>
      <w:r w:rsidRPr="00884133">
        <w:rPr>
          <w:rFonts w:ascii="Times New Roman" w:hAnsi="Times New Roman" w:cs="Times New Roman"/>
          <w:sz w:val="28"/>
          <w:szCs w:val="28"/>
        </w:rPr>
        <w:t xml:space="preserve">могу </w:t>
      </w:r>
      <w:r w:rsidR="00554B32" w:rsidRPr="00884133">
        <w:rPr>
          <w:rFonts w:ascii="Times New Roman" w:hAnsi="Times New Roman" w:cs="Times New Roman"/>
          <w:sz w:val="28"/>
          <w:szCs w:val="28"/>
        </w:rPr>
        <w:t>да се користе као извор електрич</w:t>
      </w:r>
      <w:r w:rsidRPr="00884133">
        <w:rPr>
          <w:rFonts w:ascii="Times New Roman" w:hAnsi="Times New Roman" w:cs="Times New Roman"/>
          <w:sz w:val="28"/>
          <w:szCs w:val="28"/>
        </w:rPr>
        <w:t>не енер</w:t>
      </w:r>
      <w:r w:rsidR="00554B32" w:rsidRPr="00884133">
        <w:rPr>
          <w:rFonts w:ascii="Times New Roman" w:hAnsi="Times New Roman" w:cs="Times New Roman"/>
          <w:sz w:val="28"/>
          <w:szCs w:val="28"/>
        </w:rPr>
        <w:t>гије и да се при редном везивању њ</w:t>
      </w:r>
      <w:r w:rsidRPr="00884133">
        <w:rPr>
          <w:rFonts w:ascii="Times New Roman" w:hAnsi="Times New Roman" w:cs="Times New Roman"/>
          <w:sz w:val="28"/>
          <w:szCs w:val="28"/>
        </w:rPr>
        <w:t>ихови напони сабирају.</w:t>
      </w:r>
      <w:r w:rsidR="005529D6" w:rsidRPr="00884133">
        <w:rPr>
          <w:rFonts w:ascii="Times New Roman" w:hAnsi="Times New Roman" w:cs="Times New Roman"/>
          <w:sz w:val="28"/>
          <w:szCs w:val="28"/>
        </w:rPr>
        <w:t xml:space="preserve"> Припрема и сама реализација огледа је текла веома лако и без пропратних потешкоћа. За оглед је потребно разноврсно, здраво и свеже воће или поврће.</w:t>
      </w:r>
      <w:r w:rsidR="003F4EC2" w:rsidRPr="00884133">
        <w:rPr>
          <w:rFonts w:ascii="Times New Roman" w:hAnsi="Times New Roman" w:cs="Times New Roman"/>
          <w:sz w:val="28"/>
          <w:szCs w:val="28"/>
        </w:rPr>
        <w:t xml:space="preserve"> Укупно је урађено седам огледа, по један са сваким плодом (појединачно утврђивање напона), два са свим редно везаним плодовима (један за утврђивање укупног напона, а други за доказивање светљења диоде).</w:t>
      </w:r>
    </w:p>
    <w:p w:rsidR="007422BF" w:rsidRPr="00884133" w:rsidRDefault="007422BF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За </w:t>
      </w:r>
      <w:r w:rsidR="00384EA4" w:rsidRPr="00884133">
        <w:rPr>
          <w:rFonts w:ascii="Times New Roman" w:hAnsi="Times New Roman" w:cs="Times New Roman"/>
          <w:sz w:val="28"/>
          <w:szCs w:val="28"/>
        </w:rPr>
        <w:t>оглед је кориш</w:t>
      </w:r>
      <w:r w:rsidRPr="00884133">
        <w:rPr>
          <w:rFonts w:ascii="Times New Roman" w:hAnsi="Times New Roman" w:cs="Times New Roman"/>
          <w:sz w:val="28"/>
          <w:szCs w:val="28"/>
        </w:rPr>
        <w:t>ћено:</w:t>
      </w:r>
    </w:p>
    <w:p w:rsidR="007422BF" w:rsidRPr="00884133" w:rsidRDefault="007422BF" w:rsidP="007422BF">
      <w:pPr>
        <w:pStyle w:val="ListParagraph"/>
        <w:numPr>
          <w:ilvl w:val="0"/>
          <w:numId w:val="1"/>
        </w:num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Контактна електрода од бакра и цинка</w:t>
      </w:r>
    </w:p>
    <w:p w:rsidR="007422BF" w:rsidRPr="00884133" w:rsidRDefault="007422BF" w:rsidP="007422BF">
      <w:pPr>
        <w:pStyle w:val="ListParagraph"/>
        <w:numPr>
          <w:ilvl w:val="0"/>
          <w:numId w:val="1"/>
        </w:num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Воће</w:t>
      </w:r>
      <w:r w:rsidR="005529D6"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Pr="00884133">
        <w:rPr>
          <w:rFonts w:ascii="Times New Roman" w:hAnsi="Times New Roman" w:cs="Times New Roman"/>
          <w:sz w:val="28"/>
          <w:szCs w:val="28"/>
        </w:rPr>
        <w:t>(лиму</w:t>
      </w:r>
      <w:r w:rsidR="002F6339">
        <w:rPr>
          <w:rFonts w:ascii="Times New Roman" w:hAnsi="Times New Roman" w:cs="Times New Roman"/>
          <w:sz w:val="28"/>
          <w:szCs w:val="28"/>
        </w:rPr>
        <w:t>н</w:t>
      </w:r>
      <w:r w:rsidRPr="00884133">
        <w:rPr>
          <w:rFonts w:ascii="Times New Roman" w:hAnsi="Times New Roman" w:cs="Times New Roman"/>
          <w:sz w:val="28"/>
          <w:szCs w:val="28"/>
        </w:rPr>
        <w:t xml:space="preserve">, поморанџа, киви, јабука) </w:t>
      </w:r>
      <w:r w:rsidR="00384EA4" w:rsidRPr="00884133">
        <w:rPr>
          <w:rFonts w:ascii="Times New Roman" w:hAnsi="Times New Roman" w:cs="Times New Roman"/>
          <w:sz w:val="28"/>
          <w:szCs w:val="28"/>
        </w:rPr>
        <w:t>и поврћ</w:t>
      </w:r>
      <w:r w:rsidRPr="00884133">
        <w:rPr>
          <w:rFonts w:ascii="Times New Roman" w:hAnsi="Times New Roman" w:cs="Times New Roman"/>
          <w:sz w:val="28"/>
          <w:szCs w:val="28"/>
        </w:rPr>
        <w:t>е</w:t>
      </w:r>
      <w:r w:rsidR="002F6339">
        <w:rPr>
          <w:rFonts w:ascii="Times New Roman" w:hAnsi="Times New Roman" w:cs="Times New Roman"/>
          <w:sz w:val="28"/>
          <w:szCs w:val="28"/>
        </w:rPr>
        <w:t xml:space="preserve"> </w:t>
      </w:r>
      <w:r w:rsidRPr="00884133">
        <w:rPr>
          <w:rFonts w:ascii="Times New Roman" w:hAnsi="Times New Roman" w:cs="Times New Roman"/>
          <w:sz w:val="28"/>
          <w:szCs w:val="28"/>
        </w:rPr>
        <w:t>(кромпир)</w:t>
      </w:r>
    </w:p>
    <w:p w:rsidR="007422BF" w:rsidRPr="00884133" w:rsidRDefault="007422BF" w:rsidP="007422BF">
      <w:pPr>
        <w:pStyle w:val="ListParagraph"/>
        <w:numPr>
          <w:ilvl w:val="0"/>
          <w:numId w:val="1"/>
        </w:num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Мултиметар</w:t>
      </w:r>
    </w:p>
    <w:p w:rsidR="007422BF" w:rsidRPr="00884133" w:rsidRDefault="007422BF" w:rsidP="007422BF">
      <w:pPr>
        <w:pStyle w:val="ListParagraph"/>
        <w:numPr>
          <w:ilvl w:val="0"/>
          <w:numId w:val="1"/>
        </w:num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Контактни кабл</w:t>
      </w:r>
    </w:p>
    <w:p w:rsidR="007422BF" w:rsidRPr="00884133" w:rsidRDefault="007422BF" w:rsidP="007422BF">
      <w:pPr>
        <w:pStyle w:val="ListParagraph"/>
        <w:numPr>
          <w:ilvl w:val="0"/>
          <w:numId w:val="1"/>
        </w:num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Диода</w:t>
      </w:r>
    </w:p>
    <w:p w:rsidR="00884133" w:rsidRDefault="00884133" w:rsidP="007422BF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884133" w:rsidRDefault="00884133" w:rsidP="007422BF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884133" w:rsidRDefault="00884133" w:rsidP="007422BF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884133" w:rsidRDefault="00884133" w:rsidP="007422BF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884133" w:rsidRDefault="00060EAB" w:rsidP="00C8461F">
      <w:pPr>
        <w:pStyle w:val="Heading1"/>
      </w:pPr>
      <w:bookmarkStart w:id="5" w:name="_Toc414058164"/>
      <w:r w:rsidRPr="00884133">
        <w:lastRenderedPageBreak/>
        <w:t>ПОСТУПАК</w:t>
      </w:r>
      <w:bookmarkEnd w:id="5"/>
    </w:p>
    <w:p w:rsidR="00C8461F" w:rsidRDefault="00C8461F" w:rsidP="00C8461F">
      <w:pPr>
        <w:pStyle w:val="Heading2"/>
      </w:pPr>
    </w:p>
    <w:p w:rsidR="003D1C74" w:rsidRDefault="00C8461F" w:rsidP="00C8461F">
      <w:pPr>
        <w:pStyle w:val="Heading2"/>
      </w:pPr>
      <w:bookmarkStart w:id="6" w:name="_Toc414058165"/>
      <w:r>
        <w:t>Оглед</w:t>
      </w:r>
      <w:r w:rsidR="00060EAB" w:rsidRPr="00884133">
        <w:t xml:space="preserve"> 1.</w:t>
      </w:r>
      <w:bookmarkEnd w:id="6"/>
    </w:p>
    <w:p w:rsidR="00C8461F" w:rsidRPr="00C8461F" w:rsidRDefault="00C8461F" w:rsidP="00C8461F"/>
    <w:p w:rsidR="003F4EC2" w:rsidRPr="00884133" w:rsidRDefault="005529D6" w:rsidP="00060EAB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Две к</w:t>
      </w:r>
      <w:r w:rsidR="007422BF" w:rsidRPr="00884133">
        <w:rPr>
          <w:rFonts w:ascii="Times New Roman" w:hAnsi="Times New Roman" w:cs="Times New Roman"/>
          <w:sz w:val="28"/>
          <w:szCs w:val="28"/>
        </w:rPr>
        <w:t xml:space="preserve">онтактне </w:t>
      </w:r>
      <w:r w:rsidR="00384EA4" w:rsidRPr="00884133">
        <w:rPr>
          <w:rFonts w:ascii="Times New Roman" w:hAnsi="Times New Roman" w:cs="Times New Roman"/>
          <w:sz w:val="28"/>
          <w:szCs w:val="28"/>
        </w:rPr>
        <w:t>електроде</w:t>
      </w:r>
      <w:r w:rsidRPr="00884133">
        <w:rPr>
          <w:rFonts w:ascii="Times New Roman" w:hAnsi="Times New Roman" w:cs="Times New Roman"/>
          <w:sz w:val="28"/>
          <w:szCs w:val="28"/>
        </w:rPr>
        <w:t>, једна  од бакра, а друга од цинка,</w:t>
      </w:r>
      <w:r w:rsidR="007422BF" w:rsidRPr="00884133">
        <w:rPr>
          <w:rFonts w:ascii="Times New Roman" w:hAnsi="Times New Roman" w:cs="Times New Roman"/>
          <w:sz w:val="28"/>
          <w:szCs w:val="28"/>
        </w:rPr>
        <w:t xml:space="preserve"> се забоду у лимун</w:t>
      </w:r>
      <w:r w:rsidR="003F4EC2" w:rsidRPr="00884133">
        <w:rPr>
          <w:rFonts w:ascii="Times New Roman" w:hAnsi="Times New Roman" w:cs="Times New Roman"/>
          <w:sz w:val="28"/>
          <w:szCs w:val="28"/>
        </w:rPr>
        <w:t xml:space="preserve"> (пробити кору, јер електроде морају бити у лимунској киселини)</w:t>
      </w:r>
      <w:r w:rsidR="007422BF" w:rsidRPr="00884133">
        <w:rPr>
          <w:rFonts w:ascii="Times New Roman" w:hAnsi="Times New Roman" w:cs="Times New Roman"/>
          <w:sz w:val="28"/>
          <w:szCs w:val="28"/>
        </w:rPr>
        <w:t>.</w:t>
      </w:r>
      <w:r w:rsidR="00D705C6">
        <w:rPr>
          <w:rFonts w:ascii="Times New Roman" w:hAnsi="Times New Roman" w:cs="Times New Roman"/>
          <w:sz w:val="28"/>
          <w:szCs w:val="28"/>
        </w:rPr>
        <w:t xml:space="preserve"> П</w:t>
      </w:r>
      <w:r w:rsidR="003F4EC2" w:rsidRPr="00884133">
        <w:rPr>
          <w:rFonts w:ascii="Times New Roman" w:hAnsi="Times New Roman" w:cs="Times New Roman"/>
          <w:sz w:val="28"/>
          <w:szCs w:val="28"/>
        </w:rPr>
        <w:t xml:space="preserve">оставити их тако да се </w:t>
      </w:r>
      <w:r w:rsidR="007422BF"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="003F4EC2" w:rsidRPr="00884133">
        <w:rPr>
          <w:rFonts w:ascii="Times New Roman" w:hAnsi="Times New Roman" w:cs="Times New Roman"/>
          <w:sz w:val="28"/>
          <w:szCs w:val="28"/>
        </w:rPr>
        <w:t>не додирују унутар воћа,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 зато ш</w:t>
      </w:r>
      <w:r w:rsidR="007422BF" w:rsidRPr="00884133">
        <w:rPr>
          <w:rFonts w:ascii="Times New Roman" w:hAnsi="Times New Roman" w:cs="Times New Roman"/>
          <w:sz w:val="28"/>
          <w:szCs w:val="28"/>
        </w:rPr>
        <w:t xml:space="preserve">то је на бакру 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сконцентрисано </w:t>
      </w:r>
      <w:r w:rsidR="007422BF" w:rsidRPr="00884133">
        <w:rPr>
          <w:rFonts w:ascii="Times New Roman" w:hAnsi="Times New Roman" w:cs="Times New Roman"/>
          <w:sz w:val="28"/>
          <w:szCs w:val="28"/>
        </w:rPr>
        <w:t>позитив</w:t>
      </w:r>
      <w:r w:rsidR="00EA2385" w:rsidRPr="00884133">
        <w:rPr>
          <w:rFonts w:ascii="Times New Roman" w:hAnsi="Times New Roman" w:cs="Times New Roman"/>
          <w:sz w:val="28"/>
          <w:szCs w:val="28"/>
        </w:rPr>
        <w:t>но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 наелектрисањ</w:t>
      </w:r>
      <w:r w:rsidR="00EA2385" w:rsidRPr="00884133">
        <w:rPr>
          <w:rFonts w:ascii="Times New Roman" w:hAnsi="Times New Roman" w:cs="Times New Roman"/>
          <w:sz w:val="28"/>
          <w:szCs w:val="28"/>
        </w:rPr>
        <w:t>е</w:t>
      </w:r>
      <w:r w:rsidR="00384EA4" w:rsidRPr="00884133">
        <w:rPr>
          <w:rFonts w:ascii="Times New Roman" w:hAnsi="Times New Roman" w:cs="Times New Roman"/>
          <w:sz w:val="28"/>
          <w:szCs w:val="28"/>
        </w:rPr>
        <w:t>,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 а на цинку негативно.  Контактним кабловима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 се електроде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 повежу са мултиметром. На </w:t>
      </w:r>
      <w:r w:rsidR="00384EA4" w:rsidRPr="00884133">
        <w:rPr>
          <w:rFonts w:ascii="Times New Roman" w:hAnsi="Times New Roman" w:cs="Times New Roman"/>
          <w:sz w:val="28"/>
          <w:szCs w:val="28"/>
        </w:rPr>
        <w:t>њему се оч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итава вредност напона у лимуну. </w:t>
      </w:r>
    </w:p>
    <w:p w:rsidR="00C8461F" w:rsidRDefault="0046653C" w:rsidP="00C8461F">
      <w:pPr>
        <w:tabs>
          <w:tab w:val="left" w:pos="2897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5B372C27" wp14:editId="6EA5AAB5">
            <wp:extent cx="2015412" cy="164592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EmagicC_LemonBattery-charge2.p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92" cy="1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3C" w:rsidRPr="00884133" w:rsidRDefault="0046653C" w:rsidP="00C8461F">
      <w:pPr>
        <w:tabs>
          <w:tab w:val="left" w:pos="2897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70C57341" wp14:editId="61E368B7">
            <wp:extent cx="3169920" cy="4226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301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82" cy="42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74" w:rsidRDefault="002F6339" w:rsidP="00C8461F">
      <w:pPr>
        <w:pStyle w:val="Heading2"/>
      </w:pPr>
      <w:bookmarkStart w:id="7" w:name="_Toc414058166"/>
      <w:r>
        <w:lastRenderedPageBreak/>
        <w:t xml:space="preserve">Оглед </w:t>
      </w:r>
      <w:r w:rsidR="00060EAB" w:rsidRPr="00884133">
        <w:t xml:space="preserve"> 2, 3, 4, 5.</w:t>
      </w:r>
      <w:bookmarkEnd w:id="7"/>
      <w:r w:rsidR="003D1C74" w:rsidRPr="00884133">
        <w:t xml:space="preserve"> </w:t>
      </w:r>
    </w:p>
    <w:p w:rsidR="002F6339" w:rsidRPr="002F6339" w:rsidRDefault="002F6339" w:rsidP="002F6339"/>
    <w:p w:rsidR="00884133" w:rsidRDefault="003F4EC2" w:rsidP="00884133">
      <w:pPr>
        <w:tabs>
          <w:tab w:val="left" w:pos="289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Исти посупак поновити с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а </w:t>
      </w:r>
      <w:r w:rsidR="00384EA4" w:rsidRPr="00884133">
        <w:rPr>
          <w:rFonts w:ascii="Times New Roman" w:hAnsi="Times New Roman" w:cs="Times New Roman"/>
          <w:sz w:val="28"/>
          <w:szCs w:val="28"/>
        </w:rPr>
        <w:t>другим воћ</w:t>
      </w:r>
      <w:r w:rsidR="00EA2385" w:rsidRPr="00884133">
        <w:rPr>
          <w:rFonts w:ascii="Times New Roman" w:hAnsi="Times New Roman" w:cs="Times New Roman"/>
          <w:sz w:val="28"/>
          <w:szCs w:val="28"/>
        </w:rPr>
        <w:t>ем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 и поврћ</w:t>
      </w:r>
      <w:r w:rsidR="00EA2385" w:rsidRPr="00884133">
        <w:rPr>
          <w:rFonts w:ascii="Times New Roman" w:hAnsi="Times New Roman" w:cs="Times New Roman"/>
          <w:sz w:val="28"/>
          <w:szCs w:val="28"/>
        </w:rPr>
        <w:t>ем</w:t>
      </w:r>
      <w:r w:rsidR="003D1C74" w:rsidRPr="00884133">
        <w:rPr>
          <w:rFonts w:ascii="Times New Roman" w:hAnsi="Times New Roman" w:cs="Times New Roman"/>
          <w:sz w:val="28"/>
          <w:szCs w:val="28"/>
        </w:rPr>
        <w:t xml:space="preserve"> - појединачно утврђивање напона</w:t>
      </w:r>
      <w:r w:rsidR="00EA2385" w:rsidRPr="00884133">
        <w:rPr>
          <w:rFonts w:ascii="Times New Roman" w:hAnsi="Times New Roman" w:cs="Times New Roman"/>
          <w:sz w:val="28"/>
          <w:szCs w:val="28"/>
        </w:rPr>
        <w:t>.</w:t>
      </w:r>
    </w:p>
    <w:p w:rsidR="002F6339" w:rsidRDefault="002F6339" w:rsidP="00884133">
      <w:pPr>
        <w:tabs>
          <w:tab w:val="left" w:pos="2897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F6339" w:rsidRDefault="00884133" w:rsidP="00884133">
      <w:pPr>
        <w:tabs>
          <w:tab w:val="left" w:pos="28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2C44337C" wp14:editId="4F77E254">
            <wp:extent cx="2357120" cy="3142827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33" cy="315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453298E4" wp14:editId="41203DA4">
            <wp:extent cx="2392681" cy="312928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301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00" cy="31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BF" w:rsidRDefault="00884133" w:rsidP="00884133">
      <w:pPr>
        <w:tabs>
          <w:tab w:val="left" w:pos="28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0CE99C1D" wp14:editId="7916CEB6">
            <wp:extent cx="2392680" cy="319024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30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0" cy="32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633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7B051593" wp14:editId="0D19932E">
            <wp:extent cx="2397760" cy="3197013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301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96" cy="320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33" w:rsidRPr="00884133" w:rsidRDefault="00884133" w:rsidP="00884133">
      <w:pPr>
        <w:tabs>
          <w:tab w:val="left" w:pos="2897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60EAB" w:rsidRPr="00884133" w:rsidRDefault="00060EAB" w:rsidP="00060EAB">
      <w:pPr>
        <w:tabs>
          <w:tab w:val="left" w:pos="289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F6339" w:rsidRDefault="002F6339" w:rsidP="002F6339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bookmarkStart w:id="8" w:name="_Toc414058167"/>
      <w:r>
        <w:rPr>
          <w:rStyle w:val="Heading2Char"/>
        </w:rPr>
        <w:lastRenderedPageBreak/>
        <w:t>Оглед</w:t>
      </w:r>
      <w:r w:rsidR="00060EAB" w:rsidRPr="00C8461F">
        <w:rPr>
          <w:rStyle w:val="Heading2Char"/>
        </w:rPr>
        <w:t xml:space="preserve"> 6.</w:t>
      </w:r>
      <w:bookmarkEnd w:id="8"/>
      <w:r w:rsidR="003D1C74" w:rsidRPr="00884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C74" w:rsidRDefault="00EA2385" w:rsidP="00D705C6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Приликом </w:t>
      </w:r>
      <w:r w:rsidR="00384EA4" w:rsidRPr="00884133">
        <w:rPr>
          <w:rFonts w:ascii="Times New Roman" w:hAnsi="Times New Roman" w:cs="Times New Roman"/>
          <w:sz w:val="28"/>
          <w:szCs w:val="28"/>
        </w:rPr>
        <w:t>редног везивања воћа и поврћ</w:t>
      </w:r>
      <w:r w:rsidRPr="00884133">
        <w:rPr>
          <w:rFonts w:ascii="Times New Roman" w:hAnsi="Times New Roman" w:cs="Times New Roman"/>
          <w:sz w:val="28"/>
          <w:szCs w:val="28"/>
        </w:rPr>
        <w:t>а у свако</w:t>
      </w:r>
      <w:r w:rsidR="00384EA4" w:rsidRPr="00884133">
        <w:rPr>
          <w:rFonts w:ascii="Times New Roman" w:hAnsi="Times New Roman" w:cs="Times New Roman"/>
          <w:sz w:val="28"/>
          <w:szCs w:val="28"/>
        </w:rPr>
        <w:t>м плоду се налази по једна електрода</w:t>
      </w:r>
      <w:r w:rsidRPr="00884133">
        <w:rPr>
          <w:rFonts w:ascii="Times New Roman" w:hAnsi="Times New Roman" w:cs="Times New Roman"/>
          <w:sz w:val="28"/>
          <w:szCs w:val="28"/>
        </w:rPr>
        <w:t xml:space="preserve"> цинка и бакра. Контактним </w:t>
      </w:r>
      <w:r w:rsidR="00384EA4" w:rsidRPr="00884133">
        <w:rPr>
          <w:rFonts w:ascii="Times New Roman" w:hAnsi="Times New Roman" w:cs="Times New Roman"/>
          <w:sz w:val="28"/>
          <w:szCs w:val="28"/>
        </w:rPr>
        <w:t>каблом се међ</w:t>
      </w:r>
      <w:r w:rsidRPr="00884133">
        <w:rPr>
          <w:rFonts w:ascii="Times New Roman" w:hAnsi="Times New Roman" w:cs="Times New Roman"/>
          <w:sz w:val="28"/>
          <w:szCs w:val="28"/>
        </w:rPr>
        <w:t xml:space="preserve">усобно повезују тако да се </w:t>
      </w:r>
      <w:r w:rsidR="00384EA4" w:rsidRPr="00884133">
        <w:rPr>
          <w:rFonts w:ascii="Times New Roman" w:hAnsi="Times New Roman" w:cs="Times New Roman"/>
          <w:sz w:val="28"/>
          <w:szCs w:val="28"/>
        </w:rPr>
        <w:t>електрода</w:t>
      </w:r>
      <w:r w:rsidRPr="00884133">
        <w:rPr>
          <w:rFonts w:ascii="Times New Roman" w:hAnsi="Times New Roman" w:cs="Times New Roman"/>
          <w:sz w:val="28"/>
          <w:szCs w:val="28"/>
        </w:rPr>
        <w:t xml:space="preserve"> од цинка на првом плоду </w:t>
      </w:r>
      <w:r w:rsidR="00384EA4" w:rsidRPr="00884133">
        <w:rPr>
          <w:rFonts w:ascii="Times New Roman" w:hAnsi="Times New Roman" w:cs="Times New Roman"/>
          <w:sz w:val="28"/>
          <w:szCs w:val="28"/>
        </w:rPr>
        <w:t>повеж</w:t>
      </w:r>
      <w:r w:rsidRPr="00884133">
        <w:rPr>
          <w:rFonts w:ascii="Times New Roman" w:hAnsi="Times New Roman" w:cs="Times New Roman"/>
          <w:sz w:val="28"/>
          <w:szCs w:val="28"/>
        </w:rPr>
        <w:t>е са му</w:t>
      </w:r>
      <w:r w:rsidR="00384EA4" w:rsidRPr="00884133">
        <w:rPr>
          <w:rFonts w:ascii="Times New Roman" w:hAnsi="Times New Roman" w:cs="Times New Roman"/>
          <w:sz w:val="28"/>
          <w:szCs w:val="28"/>
        </w:rPr>
        <w:t>л</w:t>
      </w:r>
      <w:r w:rsidRPr="00884133">
        <w:rPr>
          <w:rFonts w:ascii="Times New Roman" w:hAnsi="Times New Roman" w:cs="Times New Roman"/>
          <w:sz w:val="28"/>
          <w:szCs w:val="28"/>
        </w:rPr>
        <w:t>тиметром, бака</w:t>
      </w:r>
      <w:r w:rsidR="00384EA4" w:rsidRPr="00884133">
        <w:rPr>
          <w:rFonts w:ascii="Times New Roman" w:hAnsi="Times New Roman" w:cs="Times New Roman"/>
          <w:sz w:val="28"/>
          <w:szCs w:val="28"/>
        </w:rPr>
        <w:t>рна електрода</w:t>
      </w:r>
      <w:r w:rsidRPr="00884133">
        <w:rPr>
          <w:rFonts w:ascii="Times New Roman" w:hAnsi="Times New Roman" w:cs="Times New Roman"/>
          <w:sz w:val="28"/>
          <w:szCs w:val="28"/>
        </w:rPr>
        <w:t xml:space="preserve"> на истом се повезује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 са електродом</w:t>
      </w:r>
      <w:r w:rsidRPr="00884133">
        <w:rPr>
          <w:rFonts w:ascii="Times New Roman" w:hAnsi="Times New Roman" w:cs="Times New Roman"/>
          <w:sz w:val="28"/>
          <w:szCs w:val="28"/>
        </w:rPr>
        <w:t xml:space="preserve"> цинк</w:t>
      </w:r>
      <w:r w:rsidR="00384EA4" w:rsidRPr="00884133">
        <w:rPr>
          <w:rFonts w:ascii="Times New Roman" w:hAnsi="Times New Roman" w:cs="Times New Roman"/>
          <w:sz w:val="28"/>
          <w:szCs w:val="28"/>
        </w:rPr>
        <w:t>а на другом, тај низ се настављ</w:t>
      </w:r>
      <w:r w:rsidRPr="00884133">
        <w:rPr>
          <w:rFonts w:ascii="Times New Roman" w:hAnsi="Times New Roman" w:cs="Times New Roman"/>
          <w:sz w:val="28"/>
          <w:szCs w:val="28"/>
        </w:rPr>
        <w:t>а, на крају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 се последња </w:t>
      </w:r>
      <w:r w:rsidR="003D1C74" w:rsidRPr="00884133">
        <w:rPr>
          <w:rFonts w:ascii="Times New Roman" w:hAnsi="Times New Roman" w:cs="Times New Roman"/>
          <w:sz w:val="28"/>
          <w:szCs w:val="28"/>
        </w:rPr>
        <w:t>бакарна електрод</w:t>
      </w:r>
      <w:r w:rsidRPr="00884133">
        <w:rPr>
          <w:rFonts w:ascii="Times New Roman" w:hAnsi="Times New Roman" w:cs="Times New Roman"/>
          <w:sz w:val="28"/>
          <w:szCs w:val="28"/>
        </w:rPr>
        <w:t>а пов</w:t>
      </w:r>
      <w:r w:rsidR="00384EA4" w:rsidRPr="00884133">
        <w:rPr>
          <w:rFonts w:ascii="Times New Roman" w:hAnsi="Times New Roman" w:cs="Times New Roman"/>
          <w:sz w:val="28"/>
          <w:szCs w:val="28"/>
        </w:rPr>
        <w:t>еж</w:t>
      </w:r>
      <w:r w:rsidRPr="00884133">
        <w:rPr>
          <w:rFonts w:ascii="Times New Roman" w:hAnsi="Times New Roman" w:cs="Times New Roman"/>
          <w:sz w:val="28"/>
          <w:szCs w:val="28"/>
        </w:rPr>
        <w:t xml:space="preserve">е са другим крајем мултиметра. </w:t>
      </w:r>
      <w:r w:rsidR="00384EA4" w:rsidRPr="00884133">
        <w:rPr>
          <w:rFonts w:ascii="Times New Roman" w:hAnsi="Times New Roman" w:cs="Times New Roman"/>
          <w:sz w:val="28"/>
          <w:szCs w:val="28"/>
        </w:rPr>
        <w:t>Затим се оч</w:t>
      </w:r>
      <w:r w:rsidRPr="00884133">
        <w:rPr>
          <w:rFonts w:ascii="Times New Roman" w:hAnsi="Times New Roman" w:cs="Times New Roman"/>
          <w:sz w:val="28"/>
          <w:szCs w:val="28"/>
        </w:rPr>
        <w:t>итав</w:t>
      </w:r>
      <w:r w:rsidR="00F73B10" w:rsidRPr="00884133">
        <w:rPr>
          <w:rFonts w:ascii="Times New Roman" w:hAnsi="Times New Roman" w:cs="Times New Roman"/>
          <w:sz w:val="28"/>
          <w:szCs w:val="28"/>
        </w:rPr>
        <w:t xml:space="preserve">а </w:t>
      </w:r>
      <w:r w:rsidR="00384EA4" w:rsidRPr="00884133">
        <w:rPr>
          <w:rFonts w:ascii="Times New Roman" w:hAnsi="Times New Roman" w:cs="Times New Roman"/>
          <w:sz w:val="28"/>
          <w:szCs w:val="28"/>
        </w:rPr>
        <w:t xml:space="preserve">на мултиметру </w:t>
      </w:r>
      <w:r w:rsidR="003D1C74" w:rsidRPr="00884133">
        <w:rPr>
          <w:rFonts w:ascii="Times New Roman" w:hAnsi="Times New Roman" w:cs="Times New Roman"/>
          <w:sz w:val="28"/>
          <w:szCs w:val="28"/>
        </w:rPr>
        <w:t>укупан напон</w:t>
      </w:r>
      <w:r w:rsidR="00384EA4" w:rsidRPr="00884133">
        <w:rPr>
          <w:rFonts w:ascii="Times New Roman" w:hAnsi="Times New Roman" w:cs="Times New Roman"/>
          <w:sz w:val="28"/>
          <w:szCs w:val="28"/>
        </w:rPr>
        <w:t>.</w:t>
      </w:r>
      <w:r w:rsidRPr="00884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133" w:rsidRPr="00884133" w:rsidRDefault="00884133" w:rsidP="00884133">
      <w:pPr>
        <w:tabs>
          <w:tab w:val="left" w:pos="2897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292FF90B" wp14:editId="3071F0B7">
            <wp:extent cx="3169921" cy="2377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301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22" cy="23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AB" w:rsidRPr="00884133" w:rsidRDefault="00060EAB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2F6339" w:rsidRDefault="00060EAB" w:rsidP="002F6339">
      <w:pPr>
        <w:pStyle w:val="Heading2"/>
        <w:spacing w:before="0"/>
      </w:pPr>
      <w:bookmarkStart w:id="9" w:name="_Toc414058168"/>
      <w:r w:rsidRPr="00884133">
        <w:t>О</w:t>
      </w:r>
      <w:r w:rsidR="002F6339">
        <w:t>глед</w:t>
      </w:r>
      <w:r w:rsidRPr="00884133">
        <w:t xml:space="preserve"> 7.</w:t>
      </w:r>
      <w:bookmarkEnd w:id="9"/>
    </w:p>
    <w:p w:rsidR="002F6339" w:rsidRPr="002F6339" w:rsidRDefault="002F6339" w:rsidP="002F6339"/>
    <w:p w:rsidR="0046653C" w:rsidRDefault="003D1C74" w:rsidP="0046653C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После мерења укупног напона, крајеви каблова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 који су били повезани за мултиметар</w:t>
      </w:r>
      <w:r w:rsidRPr="00884133">
        <w:rPr>
          <w:rFonts w:ascii="Times New Roman" w:hAnsi="Times New Roman" w:cs="Times New Roman"/>
          <w:sz w:val="28"/>
          <w:szCs w:val="28"/>
        </w:rPr>
        <w:t>,</w:t>
      </w:r>
      <w:r w:rsidR="00EA2385" w:rsidRPr="00884133">
        <w:rPr>
          <w:rFonts w:ascii="Times New Roman" w:hAnsi="Times New Roman" w:cs="Times New Roman"/>
          <w:sz w:val="28"/>
          <w:szCs w:val="28"/>
        </w:rPr>
        <w:t xml:space="preserve"> се повезују за диод</w:t>
      </w:r>
      <w:r w:rsidR="00384EA4" w:rsidRPr="00884133">
        <w:rPr>
          <w:rFonts w:ascii="Times New Roman" w:hAnsi="Times New Roman" w:cs="Times New Roman"/>
          <w:sz w:val="28"/>
          <w:szCs w:val="28"/>
        </w:rPr>
        <w:t>у.</w:t>
      </w:r>
    </w:p>
    <w:p w:rsidR="00884133" w:rsidRPr="00884133" w:rsidRDefault="00884133" w:rsidP="00884133">
      <w:pPr>
        <w:tabs>
          <w:tab w:val="left" w:pos="2897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1E2C6E88" wp14:editId="299906EA">
            <wp:extent cx="3169920" cy="2377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2074_965938033417227_147421251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20" cy="23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3C" w:rsidRPr="00884133" w:rsidRDefault="0046653C" w:rsidP="0046653C">
      <w:pPr>
        <w:tabs>
          <w:tab w:val="left" w:pos="289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A2385" w:rsidRPr="00884133" w:rsidRDefault="002F6339" w:rsidP="00C8461F">
      <w:pPr>
        <w:pStyle w:val="Heading1"/>
      </w:pPr>
      <w:bookmarkStart w:id="10" w:name="_Toc414058169"/>
      <w:r>
        <w:t>РЕЗУЛТАТИ ИСТРАЖИВАЊ</w:t>
      </w:r>
      <w:r w:rsidR="0046653C" w:rsidRPr="00884133">
        <w:t>А И ДИСКУСИЈА</w:t>
      </w:r>
      <w:bookmarkEnd w:id="10"/>
    </w:p>
    <w:p w:rsidR="0046653C" w:rsidRPr="00884133" w:rsidRDefault="0046653C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3D1C74" w:rsidRDefault="003D1C74" w:rsidP="00C8461F">
      <w:pPr>
        <w:pStyle w:val="Heading2"/>
      </w:pPr>
      <w:bookmarkStart w:id="11" w:name="_Toc414058170"/>
      <w:r w:rsidRPr="00884133">
        <w:t>Резултати огледа 1, 2, 3, 4, 5, 6.</w:t>
      </w:r>
      <w:bookmarkEnd w:id="11"/>
    </w:p>
    <w:p w:rsidR="00C8461F" w:rsidRPr="00C8461F" w:rsidRDefault="00C8461F" w:rsidP="00C8461F"/>
    <w:tbl>
      <w:tblPr>
        <w:tblStyle w:val="TableGrid"/>
        <w:tblW w:w="0" w:type="auto"/>
        <w:jc w:val="center"/>
        <w:tblInd w:w="1212" w:type="dxa"/>
        <w:tblLook w:val="04A0" w:firstRow="1" w:lastRow="0" w:firstColumn="1" w:lastColumn="0" w:noHBand="0" w:noVBand="1"/>
      </w:tblPr>
      <w:tblGrid>
        <w:gridCol w:w="2454"/>
        <w:gridCol w:w="1889"/>
      </w:tblGrid>
      <w:tr w:rsidR="00F73B10" w:rsidRPr="00884133" w:rsidTr="00C8461F">
        <w:trPr>
          <w:trHeight w:val="352"/>
          <w:jc w:val="center"/>
        </w:trPr>
        <w:tc>
          <w:tcPr>
            <w:tcW w:w="2454" w:type="dxa"/>
          </w:tcPr>
          <w:p w:rsidR="00F73B10" w:rsidRPr="00884133" w:rsidRDefault="0046653C" w:rsidP="0046653C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>в</w:t>
            </w:r>
            <w:r w:rsidR="00F73B10"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>оће</w:t>
            </w:r>
            <w:r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F73B10"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>/</w:t>
            </w:r>
            <w:r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F73B10"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>поврће</w:t>
            </w:r>
          </w:p>
        </w:tc>
        <w:tc>
          <w:tcPr>
            <w:tcW w:w="1889" w:type="dxa"/>
          </w:tcPr>
          <w:p w:rsidR="00F73B10" w:rsidRPr="00884133" w:rsidRDefault="0046653C" w:rsidP="0046653C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>н</w:t>
            </w:r>
            <w:r w:rsidR="00554B32" w:rsidRPr="00884133">
              <w:rPr>
                <w:rFonts w:ascii="Times New Roman" w:hAnsi="Times New Roman" w:cs="Times New Roman"/>
                <w:b/>
                <w:sz w:val="36"/>
                <w:szCs w:val="36"/>
              </w:rPr>
              <w:t>апон (V)</w:t>
            </w:r>
          </w:p>
        </w:tc>
      </w:tr>
      <w:tr w:rsidR="00F73B10" w:rsidRPr="00884133" w:rsidTr="00D705C6">
        <w:trPr>
          <w:trHeight w:val="272"/>
          <w:jc w:val="center"/>
        </w:trPr>
        <w:tc>
          <w:tcPr>
            <w:tcW w:w="2454" w:type="dxa"/>
          </w:tcPr>
          <w:p w:rsidR="00F73B10" w:rsidRPr="00884133" w:rsidRDefault="0046653C" w:rsidP="00F73B10">
            <w:pPr>
              <w:tabs>
                <w:tab w:val="left" w:pos="289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к</w:t>
            </w:r>
            <w:r w:rsidR="00554B32" w:rsidRPr="00884133">
              <w:rPr>
                <w:rFonts w:ascii="Times New Roman" w:hAnsi="Times New Roman" w:cs="Times New Roman"/>
                <w:sz w:val="36"/>
                <w:szCs w:val="36"/>
              </w:rPr>
              <w:t>ромпир</w:t>
            </w:r>
          </w:p>
        </w:tc>
        <w:tc>
          <w:tcPr>
            <w:tcW w:w="1889" w:type="dxa"/>
            <w:vAlign w:val="center"/>
          </w:tcPr>
          <w:p w:rsidR="00F73B10" w:rsidRPr="00884133" w:rsidRDefault="00554B32" w:rsidP="00D705C6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0,842</w:t>
            </w:r>
          </w:p>
        </w:tc>
      </w:tr>
      <w:tr w:rsidR="00F73B10" w:rsidRPr="00884133" w:rsidTr="00D705C6">
        <w:trPr>
          <w:trHeight w:val="238"/>
          <w:jc w:val="center"/>
        </w:trPr>
        <w:tc>
          <w:tcPr>
            <w:tcW w:w="2454" w:type="dxa"/>
          </w:tcPr>
          <w:p w:rsidR="00554B32" w:rsidRPr="00884133" w:rsidRDefault="0046653C" w:rsidP="00F73B10">
            <w:pPr>
              <w:tabs>
                <w:tab w:val="left" w:pos="289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ј</w:t>
            </w:r>
            <w:r w:rsidR="00554B32" w:rsidRPr="00884133">
              <w:rPr>
                <w:rFonts w:ascii="Times New Roman" w:hAnsi="Times New Roman" w:cs="Times New Roman"/>
                <w:sz w:val="36"/>
                <w:szCs w:val="36"/>
              </w:rPr>
              <w:t>абука</w:t>
            </w:r>
          </w:p>
        </w:tc>
        <w:tc>
          <w:tcPr>
            <w:tcW w:w="1889" w:type="dxa"/>
            <w:vAlign w:val="center"/>
          </w:tcPr>
          <w:p w:rsidR="00F73B10" w:rsidRPr="00884133" w:rsidRDefault="00554B32" w:rsidP="00D705C6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0,916</w:t>
            </w:r>
          </w:p>
        </w:tc>
      </w:tr>
      <w:tr w:rsidR="00F73B10" w:rsidRPr="00884133" w:rsidTr="00D705C6">
        <w:trPr>
          <w:trHeight w:val="272"/>
          <w:jc w:val="center"/>
        </w:trPr>
        <w:tc>
          <w:tcPr>
            <w:tcW w:w="2454" w:type="dxa"/>
          </w:tcPr>
          <w:p w:rsidR="00F73B10" w:rsidRPr="00884133" w:rsidRDefault="0046653C" w:rsidP="00F73B10">
            <w:pPr>
              <w:tabs>
                <w:tab w:val="left" w:pos="289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r w:rsidR="00554B32" w:rsidRPr="00884133">
              <w:rPr>
                <w:rFonts w:ascii="Times New Roman" w:hAnsi="Times New Roman" w:cs="Times New Roman"/>
                <w:sz w:val="36"/>
                <w:szCs w:val="36"/>
              </w:rPr>
              <w:t>оморанџа</w:t>
            </w:r>
          </w:p>
        </w:tc>
        <w:tc>
          <w:tcPr>
            <w:tcW w:w="1889" w:type="dxa"/>
            <w:vAlign w:val="center"/>
          </w:tcPr>
          <w:p w:rsidR="00F73B10" w:rsidRPr="00884133" w:rsidRDefault="00554B32" w:rsidP="00D705C6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0,903</w:t>
            </w:r>
          </w:p>
        </w:tc>
      </w:tr>
      <w:tr w:rsidR="00F73B10" w:rsidRPr="00884133" w:rsidTr="00D705C6">
        <w:trPr>
          <w:trHeight w:val="272"/>
          <w:jc w:val="center"/>
        </w:trPr>
        <w:tc>
          <w:tcPr>
            <w:tcW w:w="2454" w:type="dxa"/>
          </w:tcPr>
          <w:p w:rsidR="00F73B10" w:rsidRPr="00884133" w:rsidRDefault="0046653C" w:rsidP="00F73B10">
            <w:pPr>
              <w:tabs>
                <w:tab w:val="left" w:pos="289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л</w:t>
            </w:r>
            <w:r w:rsidR="00554B32" w:rsidRPr="00884133">
              <w:rPr>
                <w:rFonts w:ascii="Times New Roman" w:hAnsi="Times New Roman" w:cs="Times New Roman"/>
                <w:sz w:val="36"/>
                <w:szCs w:val="36"/>
              </w:rPr>
              <w:t>имун</w:t>
            </w:r>
          </w:p>
        </w:tc>
        <w:tc>
          <w:tcPr>
            <w:tcW w:w="1889" w:type="dxa"/>
            <w:vAlign w:val="center"/>
          </w:tcPr>
          <w:p w:rsidR="00F73B10" w:rsidRPr="00884133" w:rsidRDefault="00554B32" w:rsidP="00D705C6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0,956</w:t>
            </w:r>
          </w:p>
        </w:tc>
      </w:tr>
      <w:tr w:rsidR="00F73B10" w:rsidRPr="00884133" w:rsidTr="00D705C6">
        <w:trPr>
          <w:trHeight w:val="272"/>
          <w:jc w:val="center"/>
        </w:trPr>
        <w:tc>
          <w:tcPr>
            <w:tcW w:w="2454" w:type="dxa"/>
          </w:tcPr>
          <w:p w:rsidR="00F73B10" w:rsidRPr="00884133" w:rsidRDefault="0046653C" w:rsidP="00F73B10">
            <w:pPr>
              <w:tabs>
                <w:tab w:val="left" w:pos="289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к</w:t>
            </w:r>
            <w:r w:rsidR="00554B32" w:rsidRPr="00884133">
              <w:rPr>
                <w:rFonts w:ascii="Times New Roman" w:hAnsi="Times New Roman" w:cs="Times New Roman"/>
                <w:sz w:val="36"/>
                <w:szCs w:val="36"/>
              </w:rPr>
              <w:t>иви</w:t>
            </w:r>
          </w:p>
        </w:tc>
        <w:tc>
          <w:tcPr>
            <w:tcW w:w="1889" w:type="dxa"/>
            <w:vAlign w:val="center"/>
          </w:tcPr>
          <w:p w:rsidR="00F73B10" w:rsidRPr="00884133" w:rsidRDefault="00554B32" w:rsidP="00D705C6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0,893</w:t>
            </w:r>
          </w:p>
        </w:tc>
      </w:tr>
      <w:tr w:rsidR="00F73B10" w:rsidRPr="00884133" w:rsidTr="00D705C6">
        <w:trPr>
          <w:trHeight w:val="578"/>
          <w:jc w:val="center"/>
        </w:trPr>
        <w:tc>
          <w:tcPr>
            <w:tcW w:w="2454" w:type="dxa"/>
          </w:tcPr>
          <w:p w:rsidR="00F73B10" w:rsidRPr="00884133" w:rsidRDefault="0046653C" w:rsidP="00F73B10">
            <w:pPr>
              <w:tabs>
                <w:tab w:val="left" w:pos="289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редно везани плодови</w:t>
            </w:r>
          </w:p>
        </w:tc>
        <w:tc>
          <w:tcPr>
            <w:tcW w:w="1889" w:type="dxa"/>
            <w:vAlign w:val="center"/>
          </w:tcPr>
          <w:p w:rsidR="00F73B10" w:rsidRPr="00884133" w:rsidRDefault="00554B32" w:rsidP="00D705C6">
            <w:pPr>
              <w:tabs>
                <w:tab w:val="left" w:pos="2897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84133">
              <w:rPr>
                <w:rFonts w:ascii="Times New Roman" w:hAnsi="Times New Roman" w:cs="Times New Roman"/>
                <w:sz w:val="36"/>
                <w:szCs w:val="36"/>
              </w:rPr>
              <w:t>4,56</w:t>
            </w:r>
          </w:p>
        </w:tc>
      </w:tr>
    </w:tbl>
    <w:p w:rsidR="00554B32" w:rsidRPr="00884133" w:rsidRDefault="00554B32" w:rsidP="00F73B10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554B32" w:rsidRPr="00884133" w:rsidRDefault="00554B32" w:rsidP="0046653C">
      <w:pPr>
        <w:tabs>
          <w:tab w:val="left" w:pos="289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noProof/>
          <w:sz w:val="28"/>
          <w:szCs w:val="28"/>
          <w:lang w:eastAsia="sr-Latn-RS"/>
        </w:rPr>
        <w:drawing>
          <wp:inline distT="0" distB="0" distL="0" distR="0" wp14:anchorId="4EA59FB0" wp14:editId="42EBF702">
            <wp:extent cx="5262880" cy="3230880"/>
            <wp:effectExtent l="0" t="0" r="13970" b="2667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84EA4" w:rsidRPr="00884133" w:rsidRDefault="00384EA4" w:rsidP="00F73B10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F73B10" w:rsidRPr="00884133" w:rsidRDefault="00384EA4" w:rsidP="00884133">
      <w:pPr>
        <w:tabs>
          <w:tab w:val="left" w:pos="289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Очитан</w:t>
      </w:r>
      <w:r w:rsidR="004A0A92">
        <w:rPr>
          <w:rFonts w:ascii="Times New Roman" w:hAnsi="Times New Roman" w:cs="Times New Roman"/>
          <w:sz w:val="28"/>
          <w:szCs w:val="28"/>
        </w:rPr>
        <w:t>и</w:t>
      </w:r>
      <w:r w:rsidRPr="00884133">
        <w:rPr>
          <w:rFonts w:ascii="Times New Roman" w:hAnsi="Times New Roman" w:cs="Times New Roman"/>
          <w:sz w:val="28"/>
          <w:szCs w:val="28"/>
        </w:rPr>
        <w:t xml:space="preserve"> напон , када су сви плодови повезани редно, једнак је збиру појединачних вредности напона у сваком плоду.</w:t>
      </w:r>
    </w:p>
    <w:p w:rsidR="0046653C" w:rsidRPr="00884133" w:rsidRDefault="0046653C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p w:rsidR="003D1C74" w:rsidRDefault="003D1C74" w:rsidP="00C8461F">
      <w:pPr>
        <w:pStyle w:val="Heading2"/>
      </w:pPr>
      <w:bookmarkStart w:id="12" w:name="_Toc414058171"/>
      <w:r w:rsidRPr="00884133">
        <w:lastRenderedPageBreak/>
        <w:t>Резултати огледа 7.</w:t>
      </w:r>
      <w:bookmarkEnd w:id="12"/>
      <w:r w:rsidRPr="00884133">
        <w:t xml:space="preserve"> </w:t>
      </w:r>
    </w:p>
    <w:p w:rsidR="002F6339" w:rsidRPr="002F6339" w:rsidRDefault="002F6339" w:rsidP="002F6339"/>
    <w:p w:rsidR="00D46639" w:rsidRPr="00884133" w:rsidRDefault="00384EA4" w:rsidP="0046653C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Крајњи исход </w:t>
      </w:r>
      <w:r w:rsidR="003D1C74" w:rsidRPr="00884133">
        <w:rPr>
          <w:rFonts w:ascii="Times New Roman" w:hAnsi="Times New Roman" w:cs="Times New Roman"/>
          <w:sz w:val="28"/>
          <w:szCs w:val="28"/>
        </w:rPr>
        <w:t xml:space="preserve">целог експеримента је </w:t>
      </w:r>
      <w:r w:rsidRPr="00884133">
        <w:rPr>
          <w:rFonts w:ascii="Times New Roman" w:hAnsi="Times New Roman" w:cs="Times New Roman"/>
          <w:sz w:val="28"/>
          <w:szCs w:val="28"/>
        </w:rPr>
        <w:t>диода која светли. П</w:t>
      </w:r>
      <w:r w:rsidR="003D1C74" w:rsidRPr="00884133">
        <w:rPr>
          <w:rFonts w:ascii="Times New Roman" w:hAnsi="Times New Roman" w:cs="Times New Roman"/>
          <w:sz w:val="28"/>
          <w:szCs w:val="28"/>
        </w:rPr>
        <w:t>ош</w:t>
      </w:r>
      <w:r w:rsidRPr="00884133">
        <w:rPr>
          <w:rFonts w:ascii="Times New Roman" w:hAnsi="Times New Roman" w:cs="Times New Roman"/>
          <w:sz w:val="28"/>
          <w:szCs w:val="28"/>
        </w:rPr>
        <w:t xml:space="preserve">то </w:t>
      </w:r>
      <w:r w:rsidR="003D1C74" w:rsidRPr="00884133">
        <w:rPr>
          <w:rFonts w:ascii="Times New Roman" w:hAnsi="Times New Roman" w:cs="Times New Roman"/>
          <w:sz w:val="28"/>
          <w:szCs w:val="28"/>
        </w:rPr>
        <w:t>диода светли само када је прикључ</w:t>
      </w:r>
      <w:r w:rsidRPr="00884133">
        <w:rPr>
          <w:rFonts w:ascii="Times New Roman" w:hAnsi="Times New Roman" w:cs="Times New Roman"/>
          <w:sz w:val="28"/>
          <w:szCs w:val="28"/>
        </w:rPr>
        <w:t xml:space="preserve">ена </w:t>
      </w:r>
      <w:r w:rsidR="003D1C74" w:rsidRPr="00884133">
        <w:rPr>
          <w:rFonts w:ascii="Times New Roman" w:hAnsi="Times New Roman" w:cs="Times New Roman"/>
          <w:sz w:val="28"/>
          <w:szCs w:val="28"/>
        </w:rPr>
        <w:t>на извор једносмерне струје, мож</w:t>
      </w:r>
      <w:r w:rsidRPr="00884133">
        <w:rPr>
          <w:rFonts w:ascii="Times New Roman" w:hAnsi="Times New Roman" w:cs="Times New Roman"/>
          <w:sz w:val="28"/>
          <w:szCs w:val="28"/>
        </w:rPr>
        <w:t>е</w:t>
      </w:r>
      <w:r w:rsidR="003D1C74" w:rsidRPr="00884133">
        <w:rPr>
          <w:rFonts w:ascii="Times New Roman" w:hAnsi="Times New Roman" w:cs="Times New Roman"/>
          <w:sz w:val="28"/>
          <w:szCs w:val="28"/>
        </w:rPr>
        <w:t>мо да закључимо да су и воће</w:t>
      </w:r>
      <w:r w:rsidR="00D705C6">
        <w:rPr>
          <w:rFonts w:ascii="Times New Roman" w:hAnsi="Times New Roman" w:cs="Times New Roman"/>
          <w:sz w:val="28"/>
          <w:szCs w:val="28"/>
        </w:rPr>
        <w:t xml:space="preserve"> </w:t>
      </w:r>
      <w:r w:rsidR="003D1C74" w:rsidRPr="00884133">
        <w:rPr>
          <w:rFonts w:ascii="Times New Roman" w:hAnsi="Times New Roman" w:cs="Times New Roman"/>
          <w:sz w:val="28"/>
          <w:szCs w:val="28"/>
        </w:rPr>
        <w:t>и поврћ</w:t>
      </w:r>
      <w:r w:rsidRPr="00884133">
        <w:rPr>
          <w:rFonts w:ascii="Times New Roman" w:hAnsi="Times New Roman" w:cs="Times New Roman"/>
          <w:sz w:val="28"/>
          <w:szCs w:val="28"/>
        </w:rPr>
        <w:t>е извор</w:t>
      </w:r>
      <w:r w:rsidR="003D1C74" w:rsidRPr="00884133">
        <w:rPr>
          <w:rFonts w:ascii="Times New Roman" w:hAnsi="Times New Roman" w:cs="Times New Roman"/>
          <w:sz w:val="28"/>
          <w:szCs w:val="28"/>
        </w:rPr>
        <w:t>и</w:t>
      </w:r>
      <w:r w:rsidRPr="00884133">
        <w:rPr>
          <w:rFonts w:ascii="Times New Roman" w:hAnsi="Times New Roman" w:cs="Times New Roman"/>
          <w:sz w:val="28"/>
          <w:szCs w:val="28"/>
        </w:rPr>
        <w:t xml:space="preserve"> једносмерне струје.</w:t>
      </w:r>
    </w:p>
    <w:p w:rsidR="00F73B10" w:rsidRPr="00884133" w:rsidRDefault="00D46639" w:rsidP="0046653C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Интензитет светлости диоде је знатно слабији у односу на интензитет када је иста при</w:t>
      </w:r>
      <w:r w:rsidR="003D1C74" w:rsidRPr="00884133">
        <w:rPr>
          <w:rFonts w:ascii="Times New Roman" w:hAnsi="Times New Roman" w:cs="Times New Roman"/>
          <w:sz w:val="28"/>
          <w:szCs w:val="28"/>
        </w:rPr>
        <w:t>кључ</w:t>
      </w:r>
      <w:r w:rsidRPr="00884133">
        <w:rPr>
          <w:rFonts w:ascii="Times New Roman" w:hAnsi="Times New Roman" w:cs="Times New Roman"/>
          <w:sz w:val="28"/>
          <w:szCs w:val="28"/>
        </w:rPr>
        <w:t>е</w:t>
      </w:r>
      <w:r w:rsidR="003D1C74" w:rsidRPr="00884133">
        <w:rPr>
          <w:rFonts w:ascii="Times New Roman" w:hAnsi="Times New Roman" w:cs="Times New Roman"/>
          <w:sz w:val="28"/>
          <w:szCs w:val="28"/>
        </w:rPr>
        <w:t xml:space="preserve"> </w:t>
      </w:r>
      <w:r w:rsidRPr="00884133">
        <w:rPr>
          <w:rFonts w:ascii="Times New Roman" w:hAnsi="Times New Roman" w:cs="Times New Roman"/>
          <w:sz w:val="28"/>
          <w:szCs w:val="28"/>
        </w:rPr>
        <w:t>на батерију од 4,5V.</w:t>
      </w:r>
    </w:p>
    <w:p w:rsidR="00D46639" w:rsidRPr="00884133" w:rsidRDefault="00D46639" w:rsidP="0046653C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До ове последице долази због различитог унутрашњег отпора </w:t>
      </w:r>
      <w:r w:rsidR="003D1C74" w:rsidRPr="00884133">
        <w:rPr>
          <w:rFonts w:ascii="Times New Roman" w:hAnsi="Times New Roman" w:cs="Times New Roman"/>
          <w:sz w:val="28"/>
          <w:szCs w:val="28"/>
        </w:rPr>
        <w:t>извора, односно он је много мањ</w:t>
      </w:r>
      <w:r w:rsidRPr="00884133">
        <w:rPr>
          <w:rFonts w:ascii="Times New Roman" w:hAnsi="Times New Roman" w:cs="Times New Roman"/>
          <w:sz w:val="28"/>
          <w:szCs w:val="28"/>
        </w:rPr>
        <w:t>и код литијумске батерије него код плодова воћа и поврћа.</w:t>
      </w:r>
    </w:p>
    <w:p w:rsidR="0046653C" w:rsidRPr="002F6339" w:rsidRDefault="003D1C74" w:rsidP="002F6339">
      <w:pPr>
        <w:tabs>
          <w:tab w:val="left" w:pos="2897"/>
        </w:tabs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 xml:space="preserve">Омов закон: 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I=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ε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R+r</m:t>
            </m:r>
          </m:den>
        </m:f>
      </m:oMath>
    </w:p>
    <w:p w:rsidR="00EA2385" w:rsidRPr="00884133" w:rsidRDefault="0046653C" w:rsidP="00C8461F">
      <w:pPr>
        <w:pStyle w:val="Heading1"/>
        <w:rPr>
          <w:rFonts w:eastAsiaTheme="minorEastAsia"/>
        </w:rPr>
      </w:pPr>
      <w:bookmarkStart w:id="13" w:name="_Toc414058172"/>
      <w:r w:rsidRPr="00884133">
        <w:t>ЗАКЉУЧАК</w:t>
      </w:r>
      <w:bookmarkEnd w:id="13"/>
    </w:p>
    <w:p w:rsidR="002F6339" w:rsidRDefault="002F6339" w:rsidP="0046653C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53C" w:rsidRPr="00884133" w:rsidRDefault="003D1C74" w:rsidP="002F6339">
      <w:pPr>
        <w:tabs>
          <w:tab w:val="left" w:pos="2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133">
        <w:rPr>
          <w:rFonts w:ascii="Times New Roman" w:hAnsi="Times New Roman" w:cs="Times New Roman"/>
          <w:sz w:val="28"/>
          <w:szCs w:val="28"/>
        </w:rPr>
        <w:t>Пошто воће и поврће садр</w:t>
      </w:r>
      <w:r w:rsidR="007C1670" w:rsidRPr="00884133">
        <w:rPr>
          <w:rFonts w:ascii="Times New Roman" w:hAnsi="Times New Roman" w:cs="Times New Roman"/>
          <w:sz w:val="28"/>
          <w:szCs w:val="28"/>
        </w:rPr>
        <w:t>жи у себи сок са</w:t>
      </w:r>
      <w:r w:rsidRPr="00884133">
        <w:rPr>
          <w:rFonts w:ascii="Times New Roman" w:hAnsi="Times New Roman" w:cs="Times New Roman"/>
          <w:sz w:val="28"/>
          <w:szCs w:val="28"/>
        </w:rPr>
        <w:t xml:space="preserve"> шећер</w:t>
      </w:r>
      <w:r w:rsidR="007C1670" w:rsidRPr="00884133">
        <w:rPr>
          <w:rFonts w:ascii="Times New Roman" w:hAnsi="Times New Roman" w:cs="Times New Roman"/>
          <w:sz w:val="28"/>
          <w:szCs w:val="28"/>
        </w:rPr>
        <w:t>ом</w:t>
      </w:r>
      <w:r w:rsidRPr="00884133">
        <w:rPr>
          <w:rFonts w:ascii="Times New Roman" w:hAnsi="Times New Roman" w:cs="Times New Roman"/>
          <w:sz w:val="28"/>
          <w:szCs w:val="28"/>
        </w:rPr>
        <w:t>, скроб</w:t>
      </w:r>
      <w:r w:rsidR="007C1670" w:rsidRPr="00884133">
        <w:rPr>
          <w:rFonts w:ascii="Times New Roman" w:hAnsi="Times New Roman" w:cs="Times New Roman"/>
          <w:sz w:val="28"/>
          <w:szCs w:val="28"/>
        </w:rPr>
        <w:t>ом</w:t>
      </w:r>
      <w:r w:rsidRPr="00884133">
        <w:rPr>
          <w:rFonts w:ascii="Times New Roman" w:hAnsi="Times New Roman" w:cs="Times New Roman"/>
          <w:sz w:val="28"/>
          <w:szCs w:val="28"/>
        </w:rPr>
        <w:t xml:space="preserve"> и киселин</w:t>
      </w:r>
      <w:r w:rsidR="007C1670" w:rsidRPr="00884133">
        <w:rPr>
          <w:rFonts w:ascii="Times New Roman" w:hAnsi="Times New Roman" w:cs="Times New Roman"/>
          <w:sz w:val="28"/>
          <w:szCs w:val="28"/>
        </w:rPr>
        <w:t>ом</w:t>
      </w:r>
      <w:r w:rsidRPr="00884133">
        <w:rPr>
          <w:rFonts w:ascii="Times New Roman" w:hAnsi="Times New Roman" w:cs="Times New Roman"/>
          <w:sz w:val="28"/>
          <w:szCs w:val="28"/>
        </w:rPr>
        <w:t>, може да се користи као извор електричне енергије.</w:t>
      </w:r>
      <w:r w:rsidR="003D03AF" w:rsidRPr="00884133">
        <w:rPr>
          <w:rFonts w:ascii="Times New Roman" w:hAnsi="Times New Roman" w:cs="Times New Roman"/>
          <w:sz w:val="28"/>
          <w:szCs w:val="28"/>
        </w:rPr>
        <w:t xml:space="preserve"> Из једног плода се добија мала количина ел. енергије и тешко би се </w:t>
      </w:r>
      <w:r w:rsidR="007C1670" w:rsidRPr="00884133">
        <w:rPr>
          <w:rFonts w:ascii="Times New Roman" w:hAnsi="Times New Roman" w:cs="Times New Roman"/>
          <w:sz w:val="28"/>
          <w:szCs w:val="28"/>
        </w:rPr>
        <w:t>остварила</w:t>
      </w:r>
      <w:r w:rsidR="003D03AF" w:rsidRPr="00884133">
        <w:rPr>
          <w:rFonts w:ascii="Times New Roman" w:hAnsi="Times New Roman" w:cs="Times New Roman"/>
          <w:sz w:val="28"/>
          <w:szCs w:val="28"/>
        </w:rPr>
        <w:t xml:space="preserve"> примена у свакодневном животу, али с обз</w:t>
      </w:r>
      <w:r w:rsidR="00D705C6">
        <w:rPr>
          <w:rFonts w:ascii="Times New Roman" w:hAnsi="Times New Roman" w:cs="Times New Roman"/>
          <w:sz w:val="28"/>
          <w:szCs w:val="28"/>
        </w:rPr>
        <w:t>иром на велику потрошњу и</w:t>
      </w:r>
      <w:r w:rsidR="007C1670" w:rsidRPr="00884133">
        <w:rPr>
          <w:rFonts w:ascii="Times New Roman" w:hAnsi="Times New Roman" w:cs="Times New Roman"/>
          <w:sz w:val="28"/>
          <w:szCs w:val="28"/>
        </w:rPr>
        <w:t xml:space="preserve"> исцрпљ</w:t>
      </w:r>
      <w:r w:rsidR="003D03AF" w:rsidRPr="00884133">
        <w:rPr>
          <w:rFonts w:ascii="Times New Roman" w:hAnsi="Times New Roman" w:cs="Times New Roman"/>
          <w:sz w:val="28"/>
          <w:szCs w:val="28"/>
        </w:rPr>
        <w:t>ивање постојећих ресурса</w:t>
      </w:r>
      <w:r w:rsidR="00D705C6">
        <w:rPr>
          <w:rFonts w:ascii="Times New Roman" w:hAnsi="Times New Roman" w:cs="Times New Roman"/>
          <w:sz w:val="28"/>
          <w:szCs w:val="28"/>
        </w:rPr>
        <w:t xml:space="preserve"> за добијање ел. енергије</w:t>
      </w:r>
      <w:r w:rsidR="003D03AF" w:rsidRPr="00884133">
        <w:rPr>
          <w:rFonts w:ascii="Times New Roman" w:hAnsi="Times New Roman" w:cs="Times New Roman"/>
          <w:sz w:val="28"/>
          <w:szCs w:val="28"/>
        </w:rPr>
        <w:t xml:space="preserve"> и загађивања природе, неопходно је </w:t>
      </w:r>
      <w:r w:rsidR="00D705C6">
        <w:rPr>
          <w:rFonts w:ascii="Times New Roman" w:hAnsi="Times New Roman" w:cs="Times New Roman"/>
          <w:sz w:val="28"/>
          <w:szCs w:val="28"/>
        </w:rPr>
        <w:t>наставити са радом,</w:t>
      </w:r>
      <w:r w:rsidR="003D03AF" w:rsidRPr="00884133">
        <w:rPr>
          <w:rFonts w:ascii="Times New Roman" w:hAnsi="Times New Roman" w:cs="Times New Roman"/>
          <w:sz w:val="28"/>
          <w:szCs w:val="28"/>
        </w:rPr>
        <w:t xml:space="preserve"> истраживањем</w:t>
      </w:r>
      <w:r w:rsidR="00D705C6">
        <w:rPr>
          <w:rFonts w:ascii="Times New Roman" w:hAnsi="Times New Roman" w:cs="Times New Roman"/>
          <w:sz w:val="28"/>
          <w:szCs w:val="28"/>
        </w:rPr>
        <w:t xml:space="preserve"> и унапређивањем</w:t>
      </w:r>
      <w:r w:rsidR="003D03AF" w:rsidRPr="00884133">
        <w:rPr>
          <w:rFonts w:ascii="Times New Roman" w:hAnsi="Times New Roman" w:cs="Times New Roman"/>
          <w:sz w:val="28"/>
          <w:szCs w:val="28"/>
        </w:rPr>
        <w:t xml:space="preserve"> биоресурса. </w:t>
      </w:r>
      <w:r w:rsidR="007C1670" w:rsidRPr="00884133">
        <w:rPr>
          <w:rFonts w:ascii="Times New Roman" w:hAnsi="Times New Roman" w:cs="Times New Roman"/>
          <w:sz w:val="28"/>
          <w:szCs w:val="28"/>
        </w:rPr>
        <w:t>Због недостатка хране и великог броја људи који умиру од глади (нарочито у појединим афричким земљама), неумесно је трошити неизмерне количине плодова за добијање струје, али је сигурно да треба тражити решења и излазе у овој области науке.</w:t>
      </w:r>
    </w:p>
    <w:p w:rsidR="002F6339" w:rsidRDefault="0046653C" w:rsidP="002F6339">
      <w:pPr>
        <w:pStyle w:val="Heading1"/>
      </w:pPr>
      <w:bookmarkStart w:id="14" w:name="_Toc414058173"/>
      <w:r w:rsidRPr="00884133">
        <w:t>ЛИТЕРАТУРА</w:t>
      </w:r>
      <w:bookmarkEnd w:id="14"/>
      <w:r w:rsidR="00EA2385" w:rsidRPr="00884133">
        <w:t xml:space="preserve"> </w:t>
      </w:r>
    </w:p>
    <w:p w:rsidR="002F6339" w:rsidRPr="002F6339" w:rsidRDefault="002F6339" w:rsidP="002F6339"/>
    <w:p w:rsidR="006872E0" w:rsidRPr="002F6339" w:rsidRDefault="00914D1D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hyperlink r:id="rId24" w:history="1">
        <w:r w:rsidR="006872E0" w:rsidRPr="002F633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http://www.damselx.com/kako-za-proizvodnju-elektricne-energije-sa-voca-i-povrca/</w:t>
        </w:r>
      </w:hyperlink>
    </w:p>
    <w:p w:rsidR="006872E0" w:rsidRPr="002F6339" w:rsidRDefault="00914D1D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hyperlink r:id="rId25" w:history="1">
        <w:r w:rsidR="006872E0" w:rsidRPr="002F633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http://bs.wikipedia.org/wiki/Elektrohemija</w:t>
        </w:r>
      </w:hyperlink>
    </w:p>
    <w:p w:rsidR="006872E0" w:rsidRPr="002F6339" w:rsidRDefault="00914D1D" w:rsidP="00075A1A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  <w:hyperlink r:id="rId26" w:history="1">
        <w:r w:rsidR="006872E0" w:rsidRPr="002F6339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http://sr.wikipedia.org/sr/%D0%9E%D0%BC%D0%BE%D0%B2_%D0%B7%D0%B0%D0%BA%D0%BE%D0%BD</w:t>
        </w:r>
      </w:hyperlink>
    </w:p>
    <w:sectPr w:rsidR="006872E0" w:rsidRPr="002F6339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D1D" w:rsidRDefault="00914D1D" w:rsidP="00C8461F">
      <w:pPr>
        <w:spacing w:after="0" w:line="240" w:lineRule="auto"/>
      </w:pPr>
      <w:r>
        <w:separator/>
      </w:r>
    </w:p>
  </w:endnote>
  <w:endnote w:type="continuationSeparator" w:id="0">
    <w:p w:rsidR="00914D1D" w:rsidRDefault="00914D1D" w:rsidP="00C84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A6" w:rsidRPr="006109A6" w:rsidRDefault="006109A6" w:rsidP="006109A6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6109A6">
      <w:rPr>
        <w:rFonts w:ascii="Times New Roman" w:hAnsi="Times New Roman" w:cs="Times New Roman"/>
        <w:sz w:val="24"/>
        <w:szCs w:val="24"/>
      </w:rPr>
      <w:t>Београд , 13.03.2015.</w:t>
    </w:r>
  </w:p>
  <w:p w:rsidR="002F6339" w:rsidRDefault="002F63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D1D" w:rsidRDefault="00914D1D" w:rsidP="00C8461F">
      <w:pPr>
        <w:spacing w:after="0" w:line="240" w:lineRule="auto"/>
      </w:pPr>
      <w:r>
        <w:separator/>
      </w:r>
    </w:p>
  </w:footnote>
  <w:footnote w:type="continuationSeparator" w:id="0">
    <w:p w:rsidR="00914D1D" w:rsidRDefault="00914D1D" w:rsidP="00C84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3709"/>
    <w:multiLevelType w:val="hybridMultilevel"/>
    <w:tmpl w:val="2B722C3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A1A"/>
    <w:rsid w:val="000224D7"/>
    <w:rsid w:val="00025DD9"/>
    <w:rsid w:val="00060EAB"/>
    <w:rsid w:val="00075A1A"/>
    <w:rsid w:val="00117B09"/>
    <w:rsid w:val="001B6C8E"/>
    <w:rsid w:val="002F6339"/>
    <w:rsid w:val="0030218D"/>
    <w:rsid w:val="00335DE4"/>
    <w:rsid w:val="0038349C"/>
    <w:rsid w:val="00384EA4"/>
    <w:rsid w:val="003D03AF"/>
    <w:rsid w:val="003D1C74"/>
    <w:rsid w:val="003F4EC2"/>
    <w:rsid w:val="00402AE6"/>
    <w:rsid w:val="0046653C"/>
    <w:rsid w:val="004A0A92"/>
    <w:rsid w:val="005529D6"/>
    <w:rsid w:val="00554B32"/>
    <w:rsid w:val="00603DD8"/>
    <w:rsid w:val="006109A6"/>
    <w:rsid w:val="00646A5C"/>
    <w:rsid w:val="006872E0"/>
    <w:rsid w:val="006A1F03"/>
    <w:rsid w:val="007422BF"/>
    <w:rsid w:val="007B36F3"/>
    <w:rsid w:val="007C1670"/>
    <w:rsid w:val="00884133"/>
    <w:rsid w:val="00914D1D"/>
    <w:rsid w:val="009E0FDB"/>
    <w:rsid w:val="00AA2FE5"/>
    <w:rsid w:val="00C8461F"/>
    <w:rsid w:val="00D46639"/>
    <w:rsid w:val="00D705C6"/>
    <w:rsid w:val="00DE44D2"/>
    <w:rsid w:val="00EA2385"/>
    <w:rsid w:val="00EF7248"/>
    <w:rsid w:val="00F7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5A1A"/>
  </w:style>
  <w:style w:type="character" w:styleId="Hyperlink">
    <w:name w:val="Hyperlink"/>
    <w:basedOn w:val="DefaultParagraphFont"/>
    <w:uiPriority w:val="99"/>
    <w:unhideWhenUsed/>
    <w:rsid w:val="00075A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A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22BF"/>
    <w:pPr>
      <w:ind w:left="720"/>
      <w:contextualSpacing/>
    </w:pPr>
  </w:style>
  <w:style w:type="table" w:styleId="TableGrid">
    <w:name w:val="Table Grid"/>
    <w:basedOn w:val="TableNormal"/>
    <w:uiPriority w:val="59"/>
    <w:rsid w:val="00F73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872E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87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87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872E0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872E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8461F"/>
    <w:pPr>
      <w:tabs>
        <w:tab w:val="right" w:leader="dot" w:pos="9062"/>
      </w:tabs>
      <w:spacing w:after="100"/>
    </w:pPr>
    <w:rPr>
      <w:rFonts w:eastAsiaTheme="minorEastAsia"/>
      <w:noProof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60EAB"/>
    <w:pPr>
      <w:spacing w:after="100"/>
      <w:ind w:left="440"/>
    </w:pPr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84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61F"/>
  </w:style>
  <w:style w:type="paragraph" w:styleId="Footer">
    <w:name w:val="footer"/>
    <w:basedOn w:val="Normal"/>
    <w:link w:val="FooterChar"/>
    <w:uiPriority w:val="99"/>
    <w:unhideWhenUsed/>
    <w:rsid w:val="00C84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6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5A1A"/>
  </w:style>
  <w:style w:type="character" w:styleId="Hyperlink">
    <w:name w:val="Hyperlink"/>
    <w:basedOn w:val="DefaultParagraphFont"/>
    <w:uiPriority w:val="99"/>
    <w:unhideWhenUsed/>
    <w:rsid w:val="00075A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A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22BF"/>
    <w:pPr>
      <w:ind w:left="720"/>
      <w:contextualSpacing/>
    </w:pPr>
  </w:style>
  <w:style w:type="table" w:styleId="TableGrid">
    <w:name w:val="Table Grid"/>
    <w:basedOn w:val="TableNormal"/>
    <w:uiPriority w:val="59"/>
    <w:rsid w:val="00F73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872E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87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87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872E0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872E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8461F"/>
    <w:pPr>
      <w:tabs>
        <w:tab w:val="right" w:leader="dot" w:pos="9062"/>
      </w:tabs>
      <w:spacing w:after="100"/>
    </w:pPr>
    <w:rPr>
      <w:rFonts w:eastAsiaTheme="minorEastAsia"/>
      <w:noProof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60EAB"/>
    <w:pPr>
      <w:spacing w:after="100"/>
      <w:ind w:left="440"/>
    </w:pPr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84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61F"/>
  </w:style>
  <w:style w:type="paragraph" w:styleId="Footer">
    <w:name w:val="footer"/>
    <w:basedOn w:val="Normal"/>
    <w:link w:val="FooterChar"/>
    <w:uiPriority w:val="99"/>
    <w:unhideWhenUsed/>
    <w:rsid w:val="00C84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r.wikipedia.org/wiki/%D0%95%D0%BB%D0%B5%D0%BA%D1%82%D1%80%D0%B8%D1%87%D0%BD%D0%B8_%D0%BD%D0%B0%D0%BF%D0%BE%D0%BD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sr.wikipedia.org/sr/%D0%9E%D0%BC%D0%BE%D0%B2_%D0%B7%D0%B0%D0%BA%D0%BE%D0%BD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sr.wikipedia.org/wiki/%D0%95%D0%BB%D0%B5%D0%BA%D1%82%D1%80%D0%B8%D1%87%D0%BD%D0%B0_%D1%81%D1%82%D1%80%D1%83%D1%98%D0%B0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bs.wikipedia.org/wiki/Elektrohemi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r.wikipedia.org/wiki/%D0%9D%D0%B0%D0%B5%D0%BB%D0%B5%D0%BA%D1%82%D1%80%D0%B8%D1%81%D0%B0%D1%9A%D0%B5" TargetMode="External"/><Relationship Id="rId24" Type="http://schemas.openxmlformats.org/officeDocument/2006/relationships/hyperlink" Target="http://www.damselx.com/kako-za-proizvodnju-elektricne-energije-sa-voca-i-povrc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hyperlink" Target="http://sr.wikipedia.org/wiki/%D0%9C%D0%B5%D1%85%D0%B0%D0%BD%D0%B8%D1%87%D0%BA%D0%B8_%D1%80%D0%B0%D0%B4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sr.wikipedia.org/wiki/%D0%95%D0%BB%D0%B5%D0%BA%D1%82%D1%80%D0%BE%D1%82%D0%B5%D1%85%D0%BD%D0%B8%D0%BA%D0%B0" TargetMode="External"/><Relationship Id="rId14" Type="http://schemas.openxmlformats.org/officeDocument/2006/relationships/hyperlink" Target="http://sr.wikipedia.org/w/index.php?title=%D0%9E%D1%82%D0%BF%D0%BE%D1%80%D0%BD%D0%BE%D1%81%D1%82%D0%B8&amp;action=edit&amp;redlink=1" TargetMode="External"/><Relationship Id="rId22" Type="http://schemas.openxmlformats.org/officeDocument/2006/relationships/image" Target="media/image8.jp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/>
              <a:t>Напон </a:t>
            </a:r>
            <a:r>
              <a:rPr lang="sr-Cyrl-RS" sz="1500"/>
              <a:t>(</a:t>
            </a:r>
            <a:r>
              <a:rPr lang="en-US"/>
              <a:t>V</a:t>
            </a:r>
            <a:r>
              <a:rPr lang="sr-Latn-RS" sz="1500"/>
              <a:t>)</a:t>
            </a:r>
            <a:r>
              <a:rPr lang="en-US"/>
              <a:t> </a:t>
            </a:r>
            <a:r>
              <a:rPr lang="sr-Cyrl-RS"/>
              <a:t>у плодовима</a:t>
            </a:r>
          </a:p>
        </c:rich>
      </c:tx>
      <c:overlay val="0"/>
      <c:spPr>
        <a:solidFill>
          <a:schemeClr val="bg1"/>
        </a:solidFill>
      </c:sp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Напон (V) у плодовима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кромпир</c:v>
                </c:pt>
                <c:pt idx="1">
                  <c:v>јабука</c:v>
                </c:pt>
                <c:pt idx="2">
                  <c:v>поморанџа</c:v>
                </c:pt>
                <c:pt idx="3">
                  <c:v>лимун</c:v>
                </c:pt>
                <c:pt idx="4">
                  <c:v>киви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0.84199999999999997</c:v>
                </c:pt>
                <c:pt idx="1">
                  <c:v>0.91600000000000004</c:v>
                </c:pt>
                <c:pt idx="2">
                  <c:v>0.90300000000000002</c:v>
                </c:pt>
                <c:pt idx="3">
                  <c:v>0.95599999999999996</c:v>
                </c:pt>
                <c:pt idx="4">
                  <c:v>0.89300000000000002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000512"/>
        <c:axId val="76325632"/>
        <c:axId val="0"/>
      </c:bar3DChart>
      <c:catAx>
        <c:axId val="40000512"/>
        <c:scaling>
          <c:orientation val="minMax"/>
        </c:scaling>
        <c:delete val="0"/>
        <c:axPos val="b"/>
        <c:majorTickMark val="out"/>
        <c:minorTickMark val="none"/>
        <c:tickLblPos val="nextTo"/>
        <c:crossAx val="76325632"/>
        <c:crosses val="autoZero"/>
        <c:auto val="1"/>
        <c:lblAlgn val="ctr"/>
        <c:lblOffset val="100"/>
        <c:noMultiLvlLbl val="0"/>
      </c:catAx>
      <c:valAx>
        <c:axId val="7632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000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0682B-6E72-4FBD-8ACE-D0099423B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10</cp:revision>
  <dcterms:created xsi:type="dcterms:W3CDTF">2015-03-14T00:17:00Z</dcterms:created>
  <dcterms:modified xsi:type="dcterms:W3CDTF">2015-03-14T20:54:00Z</dcterms:modified>
</cp:coreProperties>
</file>