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84" w:rsidRPr="003801FA" w:rsidRDefault="00AB4884" w:rsidP="00AB4884">
      <w:pPr>
        <w:pStyle w:val="Title"/>
        <w:rPr>
          <w:rFonts w:ascii="Times New Roman" w:hAnsi="Times New Roman" w:cs="Times New Roman"/>
          <w:i/>
          <w:lang w:val="sr-Cyrl-RS"/>
        </w:rPr>
      </w:pPr>
      <w:r w:rsidRPr="003801FA">
        <w:rPr>
          <w:rFonts w:ascii="Times New Roman" w:hAnsi="Times New Roman" w:cs="Times New Roman"/>
          <w:i/>
          <w:lang w:val="sr-Cyrl-RS"/>
        </w:rPr>
        <w:t>Земунска гимназија</w:t>
      </w: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6B6E21" w:rsidP="00AB4884">
      <w:pPr>
        <w:jc w:val="center"/>
        <w:rPr>
          <w:b/>
          <w:sz w:val="52"/>
          <w:szCs w:val="52"/>
          <w:lang w:val="sr-Cyrl-CS"/>
        </w:rPr>
      </w:pPr>
      <w:r w:rsidRPr="003801FA">
        <w:rPr>
          <w:b/>
          <w:sz w:val="52"/>
          <w:szCs w:val="52"/>
          <w:lang w:val="sr-Cyrl-CS"/>
        </w:rPr>
        <w:t>Електрична проводљивост графитних оловки</w:t>
      </w:r>
    </w:p>
    <w:p w:rsidR="00AB4884" w:rsidRPr="003801FA" w:rsidRDefault="00AB4884" w:rsidP="00AB4884">
      <w:pPr>
        <w:jc w:val="center"/>
        <w:rPr>
          <w:b/>
          <w:sz w:val="36"/>
          <w:szCs w:val="36"/>
          <w:lang w:val="ru-RU"/>
        </w:rPr>
      </w:pPr>
    </w:p>
    <w:p w:rsidR="00AB4884" w:rsidRPr="003801FA" w:rsidRDefault="00AB4884" w:rsidP="00AB4884">
      <w:pPr>
        <w:jc w:val="center"/>
        <w:rPr>
          <w:b/>
          <w:sz w:val="28"/>
          <w:szCs w:val="28"/>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r w:rsidRPr="003801FA">
        <w:rPr>
          <w:b/>
          <w:sz w:val="36"/>
          <w:szCs w:val="36"/>
          <w:lang w:val="sr-Cyrl-CS"/>
        </w:rPr>
        <w:t>АУТОР:</w:t>
      </w:r>
    </w:p>
    <w:p w:rsidR="00AB4884" w:rsidRPr="003801FA" w:rsidRDefault="00AB4884" w:rsidP="00AB4884">
      <w:pPr>
        <w:jc w:val="center"/>
        <w:rPr>
          <w:b/>
          <w:i/>
          <w:sz w:val="36"/>
          <w:szCs w:val="36"/>
          <w:lang w:val="sr-Cyrl-CS"/>
        </w:rPr>
      </w:pPr>
      <w:r w:rsidRPr="003801FA">
        <w:rPr>
          <w:b/>
          <w:i/>
          <w:sz w:val="36"/>
          <w:szCs w:val="36"/>
          <w:lang w:val="sr-Cyrl-CS"/>
        </w:rPr>
        <w:t>Денис Османовић, разред 3., одељење 6.</w:t>
      </w:r>
    </w:p>
    <w:p w:rsidR="00AB4884" w:rsidRPr="003801FA" w:rsidRDefault="00AB4884" w:rsidP="00AB4884">
      <w:pPr>
        <w:jc w:val="center"/>
        <w:rPr>
          <w:b/>
          <w:i/>
          <w:sz w:val="36"/>
          <w:szCs w:val="36"/>
          <w:lang w:val="sr-Cyrl-CS"/>
        </w:rPr>
      </w:pPr>
      <w:r w:rsidRPr="003801FA">
        <w:rPr>
          <w:b/>
          <w:i/>
          <w:sz w:val="36"/>
          <w:szCs w:val="36"/>
          <w:lang w:val="sr-Cyrl-CS"/>
        </w:rPr>
        <w:t>Земунска гимназија</w:t>
      </w:r>
    </w:p>
    <w:p w:rsidR="00AB4884" w:rsidRPr="003801FA" w:rsidRDefault="00AB4884" w:rsidP="00AB4884">
      <w:pPr>
        <w:jc w:val="center"/>
        <w:rPr>
          <w:b/>
          <w:sz w:val="36"/>
          <w:szCs w:val="36"/>
          <w:lang w:val="sr-Cyrl-CS"/>
        </w:rPr>
      </w:pPr>
    </w:p>
    <w:p w:rsidR="00AB4884" w:rsidRPr="003801FA" w:rsidRDefault="00AB4884" w:rsidP="00AB4884">
      <w:pPr>
        <w:jc w:val="center"/>
        <w:rPr>
          <w:b/>
          <w:sz w:val="36"/>
          <w:szCs w:val="36"/>
          <w:lang w:val="sr-Cyrl-CS"/>
        </w:rPr>
      </w:pPr>
    </w:p>
    <w:p w:rsidR="00AF53E6" w:rsidRDefault="00AF53E6" w:rsidP="00AB4884">
      <w:pPr>
        <w:jc w:val="center"/>
        <w:rPr>
          <w:b/>
          <w:sz w:val="36"/>
          <w:szCs w:val="36"/>
          <w:lang w:val="sr-Cyrl-CS"/>
        </w:rPr>
      </w:pPr>
    </w:p>
    <w:p w:rsidR="00AF53E6" w:rsidRDefault="00AF53E6" w:rsidP="00AB4884">
      <w:pPr>
        <w:jc w:val="center"/>
        <w:rPr>
          <w:b/>
          <w:sz w:val="36"/>
          <w:szCs w:val="36"/>
          <w:lang w:val="sr-Cyrl-CS"/>
        </w:rPr>
      </w:pPr>
    </w:p>
    <w:p w:rsidR="00AB4884" w:rsidRPr="003801FA" w:rsidRDefault="00AB4884" w:rsidP="00AB4884">
      <w:pPr>
        <w:jc w:val="center"/>
        <w:rPr>
          <w:b/>
          <w:sz w:val="36"/>
          <w:szCs w:val="36"/>
          <w:lang w:val="sr-Cyrl-CS"/>
        </w:rPr>
      </w:pPr>
      <w:r w:rsidRPr="003801FA">
        <w:rPr>
          <w:b/>
          <w:sz w:val="36"/>
          <w:szCs w:val="36"/>
          <w:lang w:val="sr-Cyrl-CS"/>
        </w:rPr>
        <w:t>МЕНТОР</w:t>
      </w:r>
      <w:r w:rsidR="00AF53E6">
        <w:rPr>
          <w:b/>
          <w:sz w:val="36"/>
          <w:szCs w:val="36"/>
          <w:lang w:val="sr-Cyrl-CS"/>
        </w:rPr>
        <w:t>И</w:t>
      </w:r>
      <w:r w:rsidRPr="003801FA">
        <w:rPr>
          <w:b/>
          <w:sz w:val="36"/>
          <w:szCs w:val="36"/>
          <w:lang w:val="sr-Cyrl-CS"/>
        </w:rPr>
        <w:t>:</w:t>
      </w:r>
    </w:p>
    <w:p w:rsidR="00AB4884" w:rsidRPr="003801FA" w:rsidRDefault="00AB4884" w:rsidP="00AB4884">
      <w:pPr>
        <w:jc w:val="center"/>
        <w:rPr>
          <w:b/>
          <w:i/>
          <w:sz w:val="36"/>
          <w:szCs w:val="36"/>
          <w:lang w:val="sr-Cyrl-CS"/>
        </w:rPr>
      </w:pPr>
      <w:r w:rsidRPr="003801FA">
        <w:rPr>
          <w:b/>
          <w:i/>
          <w:sz w:val="36"/>
          <w:szCs w:val="36"/>
          <w:lang w:val="sr-Cyrl-CS"/>
        </w:rPr>
        <w:t>Биљана Стојичић, проф. физике</w:t>
      </w:r>
    </w:p>
    <w:p w:rsidR="00AB4884" w:rsidRPr="003801FA" w:rsidRDefault="00AB4884" w:rsidP="00AB4884">
      <w:pPr>
        <w:jc w:val="center"/>
        <w:rPr>
          <w:b/>
          <w:i/>
          <w:sz w:val="36"/>
          <w:szCs w:val="36"/>
          <w:lang w:val="sr-Cyrl-CS"/>
        </w:rPr>
      </w:pPr>
      <w:r w:rsidRPr="003801FA">
        <w:rPr>
          <w:b/>
          <w:i/>
          <w:sz w:val="36"/>
          <w:szCs w:val="36"/>
          <w:lang w:val="sr-Cyrl-CS"/>
        </w:rPr>
        <w:t>Јелена Филиповић, проф. физике</w:t>
      </w:r>
    </w:p>
    <w:p w:rsidR="00AB4884" w:rsidRPr="003801FA" w:rsidRDefault="00AB4884" w:rsidP="00AB4884">
      <w:pPr>
        <w:jc w:val="center"/>
        <w:rPr>
          <w:b/>
          <w:i/>
          <w:sz w:val="36"/>
          <w:szCs w:val="36"/>
          <w:lang w:val="sr-Cyrl-CS"/>
        </w:rPr>
      </w:pPr>
      <w:r w:rsidRPr="003801FA">
        <w:rPr>
          <w:b/>
          <w:i/>
          <w:sz w:val="36"/>
          <w:szCs w:val="36"/>
          <w:lang w:val="sr-Cyrl-CS"/>
        </w:rPr>
        <w:t>Земунска гимназија</w:t>
      </w:r>
    </w:p>
    <w:p w:rsidR="006B6E21" w:rsidRDefault="006B6E21" w:rsidP="00AB4884">
      <w:pPr>
        <w:jc w:val="center"/>
        <w:rPr>
          <w:rFonts w:ascii="Arial" w:hAnsi="Arial" w:cs="Arial"/>
          <w:b/>
          <w:i/>
          <w:sz w:val="36"/>
          <w:szCs w:val="36"/>
          <w:lang w:val="sr-Cyrl-CS"/>
        </w:rPr>
      </w:pPr>
    </w:p>
    <w:p w:rsidR="006B6E21" w:rsidRDefault="006B6E21" w:rsidP="00AB4884">
      <w:pPr>
        <w:jc w:val="center"/>
        <w:rPr>
          <w:rFonts w:ascii="Arial" w:hAnsi="Arial" w:cs="Arial"/>
          <w:b/>
          <w:i/>
          <w:sz w:val="36"/>
          <w:szCs w:val="36"/>
          <w:lang w:val="sr-Cyrl-CS"/>
        </w:rPr>
      </w:pPr>
    </w:p>
    <w:p w:rsidR="006B6E21" w:rsidRDefault="006B6E21" w:rsidP="00AB4884">
      <w:pPr>
        <w:jc w:val="center"/>
        <w:rPr>
          <w:rFonts w:ascii="Arial" w:hAnsi="Arial" w:cs="Arial"/>
          <w:b/>
          <w:i/>
          <w:sz w:val="36"/>
          <w:szCs w:val="36"/>
          <w:lang w:val="sr-Cyrl-CS"/>
        </w:rPr>
      </w:pPr>
    </w:p>
    <w:p w:rsidR="006B6E21" w:rsidRDefault="006B6E21" w:rsidP="00AB4884">
      <w:pPr>
        <w:jc w:val="center"/>
        <w:rPr>
          <w:rFonts w:ascii="Arial" w:hAnsi="Arial" w:cs="Arial"/>
          <w:b/>
          <w:i/>
          <w:sz w:val="36"/>
          <w:szCs w:val="36"/>
          <w:lang w:val="sr-Cyrl-CS"/>
        </w:rPr>
      </w:pPr>
    </w:p>
    <w:p w:rsidR="006B6E21" w:rsidRDefault="006B6E21" w:rsidP="00AB4884">
      <w:pPr>
        <w:jc w:val="center"/>
        <w:rPr>
          <w:rFonts w:ascii="Arial" w:hAnsi="Arial" w:cs="Arial"/>
          <w:b/>
          <w:i/>
          <w:sz w:val="36"/>
          <w:szCs w:val="36"/>
          <w:lang w:val="sr-Cyrl-CS"/>
        </w:rPr>
      </w:pPr>
    </w:p>
    <w:p w:rsidR="006B6E21" w:rsidRDefault="006B6E21" w:rsidP="00AB4884">
      <w:pPr>
        <w:jc w:val="center"/>
        <w:rPr>
          <w:rFonts w:ascii="Arial" w:hAnsi="Arial" w:cs="Arial"/>
          <w:b/>
          <w:i/>
          <w:sz w:val="36"/>
          <w:szCs w:val="36"/>
          <w:lang w:val="sr-Cyrl-CS"/>
        </w:rPr>
      </w:pPr>
    </w:p>
    <w:p w:rsidR="00F33453" w:rsidRDefault="00F33453" w:rsidP="00AB4884">
      <w:pPr>
        <w:jc w:val="center"/>
        <w:rPr>
          <w:b/>
          <w:sz w:val="36"/>
          <w:szCs w:val="36"/>
          <w:lang w:val="sr-Cyrl-CS"/>
        </w:rPr>
      </w:pPr>
      <w:r>
        <w:rPr>
          <w:b/>
          <w:sz w:val="36"/>
          <w:szCs w:val="36"/>
          <w:lang w:val="sr-Cyrl-CS"/>
        </w:rPr>
        <w:t>Резиме</w:t>
      </w:r>
    </w:p>
    <w:p w:rsidR="00740E06" w:rsidRDefault="00740E06" w:rsidP="001F0200">
      <w:pPr>
        <w:rPr>
          <w:sz w:val="32"/>
          <w:szCs w:val="32"/>
          <w:lang w:val="sr-Cyrl-CS"/>
        </w:rPr>
      </w:pPr>
    </w:p>
    <w:p w:rsidR="00F33453" w:rsidRDefault="001F0200" w:rsidP="00740E06">
      <w:pPr>
        <w:ind w:firstLine="720"/>
        <w:jc w:val="both"/>
        <w:rPr>
          <w:sz w:val="32"/>
          <w:szCs w:val="32"/>
          <w:lang w:val="sr-Cyrl-CS"/>
        </w:rPr>
      </w:pPr>
      <w:r>
        <w:rPr>
          <w:sz w:val="32"/>
          <w:szCs w:val="32"/>
          <w:lang w:val="sr-Cyrl-CS"/>
        </w:rPr>
        <w:t>Циљ овог испитивања је</w:t>
      </w:r>
      <w:r w:rsidR="00740E06">
        <w:rPr>
          <w:sz w:val="32"/>
          <w:szCs w:val="32"/>
          <w:lang w:val="sr-Cyrl-CS"/>
        </w:rPr>
        <w:t xml:space="preserve"> проверавање</w:t>
      </w:r>
      <w:r w:rsidRPr="001F0200">
        <w:rPr>
          <w:sz w:val="32"/>
          <w:szCs w:val="32"/>
          <w:lang w:val="sr-Cyrl-CS"/>
        </w:rPr>
        <w:t xml:space="preserve"> како проценат г</w:t>
      </w:r>
      <w:r w:rsidR="00740E06">
        <w:rPr>
          <w:sz w:val="32"/>
          <w:szCs w:val="32"/>
          <w:lang w:val="sr-Cyrl-CS"/>
        </w:rPr>
        <w:t>рафита у оловкама утиче на њену електричну отпорност. Како се „Срце“ оловке састоји углавном од графита и глине, ми полазимо од х</w:t>
      </w:r>
      <w:r w:rsidRPr="001F0200">
        <w:rPr>
          <w:sz w:val="32"/>
          <w:szCs w:val="32"/>
          <w:lang w:val="sr-Cyrl-CS"/>
        </w:rPr>
        <w:t>ипотез</w:t>
      </w:r>
      <w:r w:rsidR="00740E06">
        <w:rPr>
          <w:sz w:val="32"/>
          <w:szCs w:val="32"/>
          <w:lang w:val="sr-Cyrl-CS"/>
        </w:rPr>
        <w:t>е</w:t>
      </w:r>
      <w:r w:rsidRPr="001F0200">
        <w:rPr>
          <w:sz w:val="32"/>
          <w:szCs w:val="32"/>
          <w:lang w:val="sr-Cyrl-CS"/>
        </w:rPr>
        <w:t xml:space="preserve"> </w:t>
      </w:r>
      <w:r w:rsidR="00740E06">
        <w:rPr>
          <w:sz w:val="32"/>
          <w:szCs w:val="32"/>
          <w:lang w:val="sr-Cyrl-CS"/>
        </w:rPr>
        <w:t>у којој се предвиђа</w:t>
      </w:r>
      <w:r w:rsidRPr="001F0200">
        <w:rPr>
          <w:sz w:val="32"/>
          <w:szCs w:val="32"/>
          <w:lang w:val="sr-Cyrl-CS"/>
        </w:rPr>
        <w:t xml:space="preserve"> да ће више концентрације графита довести до снижене отпорности </w:t>
      </w:r>
      <w:r w:rsidR="00740E06">
        <w:rPr>
          <w:sz w:val="32"/>
          <w:szCs w:val="32"/>
          <w:lang w:val="sr-Cyrl-CS"/>
        </w:rPr>
        <w:t xml:space="preserve">оловке </w:t>
      </w:r>
      <w:r w:rsidRPr="001F0200">
        <w:rPr>
          <w:sz w:val="32"/>
          <w:szCs w:val="32"/>
          <w:lang w:val="sr-Cyrl-CS"/>
        </w:rPr>
        <w:t>због супериорне проводљивости графита над глином.</w:t>
      </w:r>
      <w:r w:rsidR="00740E06">
        <w:rPr>
          <w:sz w:val="32"/>
          <w:szCs w:val="32"/>
          <w:lang w:val="sr-Cyrl-CS"/>
        </w:rPr>
        <w:t xml:space="preserve"> Узевши податке о концентрацији графита у оловкама различите мекоће и мерењем струје и напона у колу, добили смо график линеарне функције који је потврдио нашу хипотезу.</w:t>
      </w:r>
      <w:r w:rsidR="00A32420">
        <w:rPr>
          <w:sz w:val="32"/>
          <w:szCs w:val="32"/>
          <w:lang w:val="sr-Cyrl-CS"/>
        </w:rPr>
        <w:t xml:space="preserve"> Пошто смо доказали везу између отпора графитне оловке и % угљеника у оловци, можемо закључити да мерењем отпора графитне оловке можемо израчунати количину графита у њој. </w:t>
      </w:r>
    </w:p>
    <w:p w:rsidR="00740E06" w:rsidRDefault="00740E06" w:rsidP="00740E06">
      <w:pPr>
        <w:jc w:val="both"/>
        <w:rPr>
          <w:sz w:val="32"/>
          <w:szCs w:val="32"/>
          <w:lang w:val="sr-Cyrl-CS"/>
        </w:rPr>
      </w:pPr>
    </w:p>
    <w:p w:rsidR="00F52232" w:rsidRDefault="00740E06" w:rsidP="00740E06">
      <w:pPr>
        <w:jc w:val="both"/>
        <w:rPr>
          <w:sz w:val="32"/>
          <w:szCs w:val="32"/>
          <w:lang w:val="sr-Cyrl-CS"/>
        </w:rPr>
      </w:pPr>
      <w:r w:rsidRPr="00740E06">
        <w:rPr>
          <w:b/>
          <w:sz w:val="32"/>
          <w:szCs w:val="32"/>
          <w:u w:val="single"/>
          <w:lang w:val="sr-Cyrl-CS"/>
        </w:rPr>
        <w:t>Кључне речи:</w:t>
      </w:r>
      <w:r w:rsidR="00A32420">
        <w:rPr>
          <w:sz w:val="32"/>
          <w:szCs w:val="32"/>
          <w:lang w:val="sr-Cyrl-CS"/>
        </w:rPr>
        <w:t xml:space="preserve"> </w:t>
      </w:r>
    </w:p>
    <w:p w:rsidR="00F52232" w:rsidRDefault="00AF53E6" w:rsidP="00740E06">
      <w:pPr>
        <w:jc w:val="both"/>
        <w:rPr>
          <w:sz w:val="32"/>
          <w:szCs w:val="32"/>
          <w:lang w:val="sr-Cyrl-CS"/>
        </w:rPr>
      </w:pPr>
      <w:r>
        <w:rPr>
          <w:sz w:val="32"/>
          <w:szCs w:val="32"/>
          <w:lang w:val="sr-Cyrl-CS"/>
        </w:rPr>
        <w:t xml:space="preserve">Графит, </w:t>
      </w:r>
    </w:p>
    <w:p w:rsidR="00F52232" w:rsidRDefault="00AF53E6" w:rsidP="00740E06">
      <w:pPr>
        <w:jc w:val="both"/>
        <w:rPr>
          <w:sz w:val="32"/>
          <w:szCs w:val="32"/>
          <w:lang w:val="sr-Cyrl-CS"/>
        </w:rPr>
      </w:pPr>
      <w:r>
        <w:rPr>
          <w:sz w:val="32"/>
          <w:szCs w:val="32"/>
          <w:lang w:val="sr-Cyrl-CS"/>
        </w:rPr>
        <w:t>Омов закон,</w:t>
      </w:r>
      <w:r w:rsidR="00A32420">
        <w:rPr>
          <w:sz w:val="32"/>
          <w:szCs w:val="32"/>
          <w:lang w:val="sr-Cyrl-CS"/>
        </w:rPr>
        <w:t xml:space="preserve"> </w:t>
      </w:r>
    </w:p>
    <w:p w:rsidR="00F52232" w:rsidRDefault="00A32420" w:rsidP="00740E06">
      <w:pPr>
        <w:jc w:val="both"/>
        <w:rPr>
          <w:sz w:val="32"/>
          <w:szCs w:val="32"/>
          <w:lang w:val="sr-Cyrl-CS"/>
        </w:rPr>
      </w:pPr>
      <w:r>
        <w:rPr>
          <w:sz w:val="32"/>
          <w:szCs w:val="32"/>
          <w:lang w:val="sr-Cyrl-CS"/>
        </w:rPr>
        <w:t xml:space="preserve">Електрична проводљивост супстанце, </w:t>
      </w:r>
    </w:p>
    <w:p w:rsidR="00F52232" w:rsidRDefault="00A32420" w:rsidP="00740E06">
      <w:pPr>
        <w:jc w:val="both"/>
        <w:rPr>
          <w:sz w:val="32"/>
          <w:szCs w:val="32"/>
          <w:lang w:val="sr-Cyrl-CS"/>
        </w:rPr>
      </w:pPr>
      <w:r>
        <w:rPr>
          <w:sz w:val="32"/>
          <w:szCs w:val="32"/>
          <w:lang w:val="sr-Cyrl-CS"/>
        </w:rPr>
        <w:t xml:space="preserve">Метална веза, </w:t>
      </w:r>
    </w:p>
    <w:p w:rsidR="00F52232" w:rsidRDefault="00A32420" w:rsidP="00740E06">
      <w:pPr>
        <w:jc w:val="both"/>
        <w:rPr>
          <w:sz w:val="32"/>
          <w:szCs w:val="32"/>
          <w:lang w:val="sr-Cyrl-CS"/>
        </w:rPr>
      </w:pPr>
      <w:r>
        <w:rPr>
          <w:sz w:val="32"/>
          <w:szCs w:val="32"/>
          <w:lang w:val="sr-Cyrl-CS"/>
        </w:rPr>
        <w:t xml:space="preserve">Ковалентна веза, </w:t>
      </w:r>
    </w:p>
    <w:p w:rsidR="00F52232" w:rsidRDefault="00A32420" w:rsidP="00740E06">
      <w:pPr>
        <w:jc w:val="both"/>
        <w:rPr>
          <w:sz w:val="32"/>
          <w:szCs w:val="32"/>
          <w:lang w:val="sr-Cyrl-CS"/>
        </w:rPr>
      </w:pPr>
      <w:r>
        <w:rPr>
          <w:sz w:val="32"/>
          <w:szCs w:val="32"/>
          <w:lang w:val="sr-Cyrl-CS"/>
        </w:rPr>
        <w:t xml:space="preserve">Проводник, </w:t>
      </w:r>
    </w:p>
    <w:p w:rsidR="00740E06" w:rsidRPr="00740E06" w:rsidRDefault="00A32420" w:rsidP="00740E06">
      <w:pPr>
        <w:jc w:val="both"/>
        <w:rPr>
          <w:sz w:val="32"/>
          <w:szCs w:val="32"/>
          <w:lang w:val="sr-Cyrl-CS"/>
        </w:rPr>
      </w:pPr>
      <w:r>
        <w:rPr>
          <w:sz w:val="32"/>
          <w:szCs w:val="32"/>
          <w:lang w:val="sr-Cyrl-CS"/>
        </w:rPr>
        <w:t>Изолатор</w:t>
      </w:r>
    </w:p>
    <w:p w:rsidR="00F33453" w:rsidRDefault="00F33453" w:rsidP="00AB4884">
      <w:pPr>
        <w:jc w:val="center"/>
        <w:rPr>
          <w:b/>
          <w:sz w:val="36"/>
          <w:szCs w:val="36"/>
          <w:lang w:val="sr-Cyrl-CS"/>
        </w:rPr>
      </w:pPr>
    </w:p>
    <w:p w:rsidR="00F33453" w:rsidRDefault="00F33453" w:rsidP="00AB4884">
      <w:pPr>
        <w:jc w:val="center"/>
        <w:rPr>
          <w:b/>
          <w:sz w:val="36"/>
          <w:szCs w:val="36"/>
          <w:lang w:val="sr-Cyrl-CS"/>
        </w:rPr>
      </w:pPr>
    </w:p>
    <w:p w:rsidR="006B6E21" w:rsidRDefault="006B6E21" w:rsidP="00AB4884">
      <w:pPr>
        <w:jc w:val="center"/>
        <w:rPr>
          <w:rFonts w:ascii="Arial" w:hAnsi="Arial" w:cs="Arial"/>
          <w:b/>
          <w:sz w:val="36"/>
          <w:szCs w:val="36"/>
          <w:lang w:val="sr-Cyrl-CS"/>
        </w:rPr>
      </w:pPr>
      <w:r w:rsidRPr="003801FA">
        <w:rPr>
          <w:b/>
          <w:sz w:val="36"/>
          <w:szCs w:val="36"/>
          <w:lang w:val="sr-Cyrl-CS"/>
        </w:rPr>
        <w:t>Увод</w:t>
      </w:r>
    </w:p>
    <w:p w:rsidR="006B6E21" w:rsidRDefault="006B6E21" w:rsidP="00AB4884">
      <w:pPr>
        <w:jc w:val="center"/>
        <w:rPr>
          <w:rFonts w:ascii="Arial" w:hAnsi="Arial" w:cs="Arial"/>
          <w:b/>
          <w:sz w:val="36"/>
          <w:szCs w:val="36"/>
          <w:lang w:val="sr-Cyrl-CS"/>
        </w:rPr>
      </w:pPr>
    </w:p>
    <w:p w:rsidR="00FF0893" w:rsidRPr="003801FA" w:rsidRDefault="00FF0893" w:rsidP="00A32420">
      <w:pPr>
        <w:ind w:firstLine="720"/>
        <w:jc w:val="both"/>
        <w:rPr>
          <w:sz w:val="32"/>
          <w:szCs w:val="32"/>
          <w:lang w:val="sr-Cyrl-CS"/>
        </w:rPr>
      </w:pPr>
      <w:r w:rsidRPr="003801FA">
        <w:rPr>
          <w:sz w:val="32"/>
          <w:szCs w:val="32"/>
          <w:lang w:val="sr-Cyrl-CS"/>
        </w:rPr>
        <w:t xml:space="preserve">Електрична проводљивост супстанце је мера која показује којом лакоћом се валентни електрони крећу у њеној структури. Метална веза производи највећу проводљивост, јер садржи решетку позитивно наелектрисаних језгара, док електрони могу слободно да се крећу кроз решетку. Тако, када се наелектрисање пренесе на метал, електрони могу да се лако крећу кроз њега и зато се може рећи да је супстанца добар проводник. Супстанце повезане </w:t>
      </w:r>
      <w:r w:rsidR="003801FA">
        <w:rPr>
          <w:sz w:val="32"/>
          <w:szCs w:val="32"/>
          <w:lang w:val="sr-Cyrl-CS"/>
        </w:rPr>
        <w:t>ковалентним везама</w:t>
      </w:r>
      <w:r w:rsidRPr="003801FA">
        <w:rPr>
          <w:sz w:val="32"/>
          <w:szCs w:val="32"/>
          <w:lang w:val="sr-Cyrl-CS"/>
        </w:rPr>
        <w:t xml:space="preserve">, с друге стране, су обично слаби </w:t>
      </w:r>
      <w:r w:rsidRPr="003801FA">
        <w:rPr>
          <w:sz w:val="32"/>
          <w:szCs w:val="32"/>
          <w:lang w:val="sr-Cyrl-CS"/>
        </w:rPr>
        <w:lastRenderedPageBreak/>
        <w:t>проводници (изолатори), пошто се електрони чврсто одржавају у оквиру ковалентне везе.</w:t>
      </w:r>
    </w:p>
    <w:p w:rsidR="00FF0893" w:rsidRPr="003801FA" w:rsidRDefault="00FF0893" w:rsidP="00F52232">
      <w:pPr>
        <w:jc w:val="both"/>
        <w:rPr>
          <w:sz w:val="32"/>
          <w:szCs w:val="32"/>
          <w:lang w:val="sr-Cyrl-CS"/>
        </w:rPr>
      </w:pPr>
      <w:r w:rsidRPr="003801FA">
        <w:rPr>
          <w:sz w:val="32"/>
          <w:szCs w:val="32"/>
          <w:lang w:val="sr-Cyrl-CS"/>
        </w:rPr>
        <w:t xml:space="preserve">Постоје </w:t>
      </w:r>
      <w:r w:rsidR="003801FA">
        <w:rPr>
          <w:sz w:val="32"/>
          <w:szCs w:val="32"/>
          <w:lang w:val="sr-Cyrl-CS"/>
        </w:rPr>
        <w:t xml:space="preserve">и </w:t>
      </w:r>
      <w:r w:rsidRPr="003801FA">
        <w:rPr>
          <w:sz w:val="32"/>
          <w:szCs w:val="32"/>
          <w:lang w:val="sr-Cyrl-CS"/>
        </w:rPr>
        <w:t xml:space="preserve">неки изузеци. На пример, ковалентно молекуларна супстанца графит. Графит је чист амфотерни облик угљеника, где су три његова валентна електрона ковалентно везана за три атома угљеника, формирајући слојевиту структуру. </w:t>
      </w:r>
    </w:p>
    <w:p w:rsidR="00A32420" w:rsidRDefault="003801FA" w:rsidP="00F52232">
      <w:pPr>
        <w:jc w:val="both"/>
        <w:rPr>
          <w:sz w:val="32"/>
          <w:szCs w:val="32"/>
          <w:lang w:val="sr-Cyrl-CS"/>
        </w:rPr>
      </w:pPr>
      <w:r>
        <w:rPr>
          <w:sz w:val="32"/>
          <w:szCs w:val="32"/>
          <w:lang w:val="sr-Cyrl-CS"/>
        </w:rPr>
        <w:t xml:space="preserve">Међутим, четврти </w:t>
      </w:r>
      <w:r w:rsidR="00FF0893" w:rsidRPr="003801FA">
        <w:rPr>
          <w:sz w:val="32"/>
          <w:szCs w:val="32"/>
          <w:lang w:val="sr-Cyrl-CS"/>
        </w:rPr>
        <w:t>валентни електрон је</w:t>
      </w:r>
      <w:r w:rsidR="009468FB" w:rsidRPr="003801FA">
        <w:rPr>
          <w:sz w:val="32"/>
          <w:szCs w:val="32"/>
          <w:lang w:val="sr-Cyrl-CS"/>
        </w:rPr>
        <w:t xml:space="preserve"> остао не повезан</w:t>
      </w:r>
      <w:r w:rsidR="00FF0893" w:rsidRPr="003801FA">
        <w:rPr>
          <w:sz w:val="32"/>
          <w:szCs w:val="32"/>
          <w:lang w:val="sr-Cyrl-CS"/>
        </w:rPr>
        <w:t>, и на тај начин може да се слободно крећ</w:t>
      </w:r>
      <w:r w:rsidR="009468FB" w:rsidRPr="003801FA">
        <w:rPr>
          <w:sz w:val="32"/>
          <w:szCs w:val="32"/>
          <w:lang w:val="sr-Cyrl-CS"/>
        </w:rPr>
        <w:t>е</w:t>
      </w:r>
      <w:r>
        <w:rPr>
          <w:sz w:val="32"/>
          <w:szCs w:val="32"/>
          <w:lang w:val="sr-Cyrl-CS"/>
        </w:rPr>
        <w:t xml:space="preserve">. </w:t>
      </w:r>
    </w:p>
    <w:p w:rsidR="00FF0893" w:rsidRPr="003801FA" w:rsidRDefault="009468FB" w:rsidP="00C75795">
      <w:pPr>
        <w:jc w:val="both"/>
        <w:rPr>
          <w:sz w:val="32"/>
          <w:szCs w:val="32"/>
          <w:lang w:val="sr-Cyrl-CS"/>
        </w:rPr>
      </w:pPr>
      <w:r w:rsidRPr="003801FA">
        <w:rPr>
          <w:sz w:val="32"/>
          <w:szCs w:val="32"/>
          <w:lang w:val="sr-Cyrl-CS"/>
        </w:rPr>
        <w:t xml:space="preserve">Ови валентни </w:t>
      </w:r>
      <w:r w:rsidR="00FF0893" w:rsidRPr="003801FA">
        <w:rPr>
          <w:sz w:val="32"/>
          <w:szCs w:val="32"/>
          <w:lang w:val="sr-Cyrl-CS"/>
        </w:rPr>
        <w:t>електрони омогућавају проток струје кроз супстанце у одређеним правцима, када</w:t>
      </w:r>
      <w:r w:rsidRPr="003801FA">
        <w:rPr>
          <w:sz w:val="32"/>
          <w:szCs w:val="32"/>
          <w:lang w:val="sr-Cyrl-CS"/>
        </w:rPr>
        <w:t xml:space="preserve"> се</w:t>
      </w:r>
      <w:r w:rsidR="003801FA">
        <w:rPr>
          <w:sz w:val="32"/>
          <w:szCs w:val="32"/>
          <w:lang w:val="sr-Cyrl-CS"/>
        </w:rPr>
        <w:t xml:space="preserve"> </w:t>
      </w:r>
      <w:r w:rsidR="00FF0893" w:rsidRPr="003801FA">
        <w:rPr>
          <w:sz w:val="32"/>
          <w:szCs w:val="32"/>
          <w:lang w:val="sr-Cyrl-CS"/>
        </w:rPr>
        <w:t xml:space="preserve">електрична струја </w:t>
      </w:r>
      <w:r w:rsidRPr="003801FA">
        <w:rPr>
          <w:sz w:val="32"/>
          <w:szCs w:val="32"/>
          <w:lang w:val="sr-Cyrl-CS"/>
        </w:rPr>
        <w:t>пренесе</w:t>
      </w:r>
      <w:r w:rsidR="00FF0893" w:rsidRPr="003801FA">
        <w:rPr>
          <w:sz w:val="32"/>
          <w:szCs w:val="32"/>
          <w:lang w:val="sr-Cyrl-CS"/>
        </w:rPr>
        <w:t xml:space="preserve"> </w:t>
      </w:r>
      <w:r w:rsidRPr="003801FA">
        <w:rPr>
          <w:sz w:val="32"/>
          <w:szCs w:val="32"/>
          <w:lang w:val="sr-Cyrl-CS"/>
        </w:rPr>
        <w:t>на</w:t>
      </w:r>
      <w:r w:rsidR="00FF0893" w:rsidRPr="003801FA">
        <w:rPr>
          <w:sz w:val="32"/>
          <w:szCs w:val="32"/>
          <w:lang w:val="sr-Cyrl-CS"/>
        </w:rPr>
        <w:t xml:space="preserve"> графит.</w:t>
      </w:r>
    </w:p>
    <w:p w:rsidR="00FF0893" w:rsidRPr="003801FA" w:rsidRDefault="009468FB" w:rsidP="00C75795">
      <w:pPr>
        <w:jc w:val="both"/>
        <w:rPr>
          <w:sz w:val="32"/>
          <w:szCs w:val="32"/>
          <w:lang w:val="sr-Cyrl-CS"/>
        </w:rPr>
      </w:pPr>
      <w:r w:rsidRPr="003801FA">
        <w:rPr>
          <w:sz w:val="32"/>
          <w:szCs w:val="32"/>
          <w:lang w:val="sr-Cyrl-CS"/>
        </w:rPr>
        <w:t>„Срце“ у графитним оловкама</w:t>
      </w:r>
      <w:r w:rsidR="00FF0893" w:rsidRPr="003801FA">
        <w:rPr>
          <w:sz w:val="32"/>
          <w:szCs w:val="32"/>
          <w:lang w:val="sr-Cyrl-CS"/>
        </w:rPr>
        <w:t xml:space="preserve"> претежно</w:t>
      </w:r>
      <w:r w:rsidRPr="003801FA">
        <w:rPr>
          <w:sz w:val="32"/>
          <w:szCs w:val="32"/>
          <w:lang w:val="sr-Cyrl-CS"/>
        </w:rPr>
        <w:t xml:space="preserve"> је</w:t>
      </w:r>
      <w:r w:rsidR="00FF0893" w:rsidRPr="003801FA">
        <w:rPr>
          <w:sz w:val="32"/>
          <w:szCs w:val="32"/>
          <w:lang w:val="sr-Cyrl-CS"/>
        </w:rPr>
        <w:t xml:space="preserve"> састављен</w:t>
      </w:r>
      <w:r w:rsidRPr="003801FA">
        <w:rPr>
          <w:sz w:val="32"/>
          <w:szCs w:val="32"/>
          <w:lang w:val="sr-Cyrl-CS"/>
        </w:rPr>
        <w:t>о</w:t>
      </w:r>
      <w:r w:rsidR="003801FA">
        <w:rPr>
          <w:sz w:val="32"/>
          <w:szCs w:val="32"/>
          <w:lang w:val="sr-Cyrl-CS"/>
        </w:rPr>
        <w:t xml:space="preserve"> од комбинације </w:t>
      </w:r>
      <w:r w:rsidR="00FF0893" w:rsidRPr="003801FA">
        <w:rPr>
          <w:sz w:val="32"/>
          <w:szCs w:val="32"/>
          <w:lang w:val="sr-Cyrl-CS"/>
        </w:rPr>
        <w:t>графит</w:t>
      </w:r>
      <w:r w:rsidRPr="003801FA">
        <w:rPr>
          <w:sz w:val="32"/>
          <w:szCs w:val="32"/>
          <w:lang w:val="sr-Cyrl-CS"/>
        </w:rPr>
        <w:t>а и глине, са воском и другим адитивима</w:t>
      </w:r>
      <w:r w:rsidR="00FF0893" w:rsidRPr="003801FA">
        <w:rPr>
          <w:sz w:val="32"/>
          <w:szCs w:val="32"/>
          <w:lang w:val="sr-Cyrl-CS"/>
        </w:rPr>
        <w:t xml:space="preserve"> у малим количинама. Глина, за разлику од графита,</w:t>
      </w:r>
    </w:p>
    <w:p w:rsidR="009468FB" w:rsidRPr="003801FA" w:rsidRDefault="009468FB" w:rsidP="00C75795">
      <w:pPr>
        <w:jc w:val="both"/>
        <w:rPr>
          <w:sz w:val="32"/>
          <w:szCs w:val="32"/>
          <w:lang w:val="sr-Cyrl-CS"/>
        </w:rPr>
      </w:pPr>
      <w:r w:rsidRPr="003801FA">
        <w:rPr>
          <w:sz w:val="32"/>
          <w:szCs w:val="32"/>
          <w:lang w:val="sr-Cyrl-CS"/>
        </w:rPr>
        <w:t xml:space="preserve">је изолатор: </w:t>
      </w:r>
      <w:r w:rsidR="00FF0893" w:rsidRPr="003801FA">
        <w:rPr>
          <w:sz w:val="32"/>
          <w:szCs w:val="32"/>
          <w:lang w:val="sr-Cyrl-CS"/>
        </w:rPr>
        <w:t xml:space="preserve">не </w:t>
      </w:r>
      <w:r w:rsidRPr="003801FA">
        <w:rPr>
          <w:sz w:val="32"/>
          <w:szCs w:val="32"/>
          <w:lang w:val="sr-Cyrl-CS"/>
        </w:rPr>
        <w:t xml:space="preserve">спроводи добро </w:t>
      </w:r>
      <w:r w:rsidR="00FF0893" w:rsidRPr="003801FA">
        <w:rPr>
          <w:sz w:val="32"/>
          <w:szCs w:val="32"/>
          <w:lang w:val="sr-Cyrl-CS"/>
        </w:rPr>
        <w:t xml:space="preserve">електрицитет, </w:t>
      </w:r>
      <w:r w:rsidRPr="003801FA">
        <w:rPr>
          <w:sz w:val="32"/>
          <w:szCs w:val="32"/>
          <w:lang w:val="sr-Cyrl-CS"/>
        </w:rPr>
        <w:t>јер ковалентне везе држе валентне</w:t>
      </w:r>
      <w:r w:rsidR="00FF0893" w:rsidRPr="003801FA">
        <w:rPr>
          <w:sz w:val="32"/>
          <w:szCs w:val="32"/>
          <w:lang w:val="sr-Cyrl-CS"/>
        </w:rPr>
        <w:t xml:space="preserve"> електроне чврсто на свом месту. </w:t>
      </w:r>
    </w:p>
    <w:p w:rsidR="00FF0893" w:rsidRPr="003801FA" w:rsidRDefault="00E05397" w:rsidP="00C75795">
      <w:pPr>
        <w:jc w:val="both"/>
        <w:rPr>
          <w:sz w:val="32"/>
          <w:szCs w:val="32"/>
          <w:lang w:val="sr-Cyrl-CS"/>
        </w:rPr>
      </w:pPr>
      <w:r w:rsidRPr="003801FA">
        <w:rPr>
          <w:sz w:val="32"/>
          <w:szCs w:val="32"/>
          <w:lang w:val="sr-Cyrl-CS"/>
        </w:rPr>
        <w:t xml:space="preserve">Мекоћа оловке зависи од </w:t>
      </w:r>
      <w:r w:rsidR="00FF0893" w:rsidRPr="003801FA">
        <w:rPr>
          <w:sz w:val="32"/>
          <w:szCs w:val="32"/>
          <w:lang w:val="sr-Cyrl-CS"/>
        </w:rPr>
        <w:t>пр</w:t>
      </w:r>
      <w:r w:rsidRPr="003801FA">
        <w:rPr>
          <w:sz w:val="32"/>
          <w:szCs w:val="32"/>
          <w:lang w:val="sr-Cyrl-CS"/>
        </w:rPr>
        <w:t>оцента</w:t>
      </w:r>
      <w:r w:rsidR="00FF0893" w:rsidRPr="003801FA">
        <w:rPr>
          <w:sz w:val="32"/>
          <w:szCs w:val="32"/>
          <w:lang w:val="sr-Cyrl-CS"/>
        </w:rPr>
        <w:t xml:space="preserve"> сваке компоненте. </w:t>
      </w:r>
      <w:r w:rsidRPr="003801FA">
        <w:rPr>
          <w:sz w:val="32"/>
          <w:szCs w:val="32"/>
          <w:lang w:val="sr-Cyrl-CS"/>
        </w:rPr>
        <w:t>Постоје о</w:t>
      </w:r>
      <w:r w:rsidR="00FF0893" w:rsidRPr="003801FA">
        <w:rPr>
          <w:sz w:val="32"/>
          <w:szCs w:val="32"/>
          <w:lang w:val="sr-Cyrl-CS"/>
        </w:rPr>
        <w:t>ловке у распону од 9</w:t>
      </w:r>
      <w:r w:rsidRPr="003801FA">
        <w:rPr>
          <w:sz w:val="32"/>
          <w:szCs w:val="32"/>
          <w:lang w:val="sr-Cyrl-CS"/>
        </w:rPr>
        <w:t>H</w:t>
      </w:r>
      <w:r w:rsidR="00FF0893" w:rsidRPr="003801FA">
        <w:rPr>
          <w:sz w:val="32"/>
          <w:szCs w:val="32"/>
          <w:lang w:val="sr-Cyrl-CS"/>
        </w:rPr>
        <w:t>, са 41% графита и 53% глине,</w:t>
      </w:r>
    </w:p>
    <w:p w:rsidR="00F33453" w:rsidRDefault="00FF0893" w:rsidP="00C75795">
      <w:pPr>
        <w:jc w:val="both"/>
        <w:rPr>
          <w:sz w:val="32"/>
          <w:szCs w:val="32"/>
          <w:lang w:val="sr-Cyrl-CS"/>
        </w:rPr>
      </w:pPr>
      <w:r w:rsidRPr="003801FA">
        <w:rPr>
          <w:sz w:val="32"/>
          <w:szCs w:val="32"/>
          <w:lang w:val="sr-Cyrl-CS"/>
        </w:rPr>
        <w:t>д</w:t>
      </w:r>
      <w:r w:rsidR="00E05397" w:rsidRPr="003801FA">
        <w:rPr>
          <w:sz w:val="32"/>
          <w:szCs w:val="32"/>
          <w:lang w:val="sr-Cyrl-CS"/>
        </w:rPr>
        <w:t>о</w:t>
      </w:r>
      <w:r w:rsidRPr="003801FA">
        <w:rPr>
          <w:sz w:val="32"/>
          <w:szCs w:val="32"/>
          <w:lang w:val="sr-Cyrl-CS"/>
        </w:rPr>
        <w:t xml:space="preserve"> 9</w:t>
      </w:r>
      <w:r w:rsidR="00E05397" w:rsidRPr="003801FA">
        <w:t xml:space="preserve"> </w:t>
      </w:r>
      <w:r w:rsidR="00E05397" w:rsidRPr="003801FA">
        <w:rPr>
          <w:sz w:val="32"/>
          <w:szCs w:val="32"/>
          <w:lang w:val="sr-Cyrl-CS"/>
        </w:rPr>
        <w:t>B</w:t>
      </w:r>
      <w:r w:rsidRPr="003801FA">
        <w:rPr>
          <w:sz w:val="32"/>
          <w:szCs w:val="32"/>
          <w:lang w:val="sr-Cyrl-CS"/>
        </w:rPr>
        <w:t>, са 93% графита и 1% глине</w:t>
      </w:r>
      <w:r w:rsidR="00E05397" w:rsidRPr="003801FA">
        <w:rPr>
          <w:sz w:val="32"/>
          <w:szCs w:val="32"/>
          <w:lang w:val="sr-Cyrl-CS"/>
        </w:rPr>
        <w:t>, док је вокса и адитива увек око 5%.</w:t>
      </w:r>
    </w:p>
    <w:p w:rsidR="00A32420" w:rsidRDefault="00A32420" w:rsidP="00D11722">
      <w:pPr>
        <w:jc w:val="both"/>
        <w:rPr>
          <w:sz w:val="32"/>
          <w:szCs w:val="32"/>
          <w:lang w:val="sr-Cyrl-CS"/>
        </w:rPr>
      </w:pPr>
    </w:p>
    <w:p w:rsidR="00A32420" w:rsidRDefault="00A32420" w:rsidP="00D11722">
      <w:pPr>
        <w:jc w:val="both"/>
        <w:rPr>
          <w:sz w:val="32"/>
          <w:szCs w:val="32"/>
          <w:lang w:val="sr-Cyrl-CS"/>
        </w:rPr>
      </w:pPr>
    </w:p>
    <w:p w:rsidR="00F33453" w:rsidRPr="00D11722" w:rsidRDefault="00F33453" w:rsidP="00D11722">
      <w:pPr>
        <w:jc w:val="both"/>
        <w:rPr>
          <w:sz w:val="32"/>
          <w:szCs w:val="32"/>
          <w:lang w:val="sr-Cyrl-CS"/>
        </w:rPr>
      </w:pPr>
      <w:r>
        <w:rPr>
          <w:sz w:val="32"/>
          <w:szCs w:val="32"/>
          <w:lang w:val="sr-Cyrl-CS"/>
        </w:rPr>
        <w:t xml:space="preserve">Табела </w:t>
      </w:r>
      <w:r w:rsidRPr="00F33453">
        <w:rPr>
          <w:sz w:val="32"/>
          <w:szCs w:val="32"/>
          <w:lang w:val="sr-Cyrl-CS"/>
        </w:rPr>
        <w:t xml:space="preserve">1: </w:t>
      </w:r>
      <w:r>
        <w:rPr>
          <w:sz w:val="32"/>
          <w:szCs w:val="32"/>
          <w:lang w:val="sr-Cyrl-CS"/>
        </w:rPr>
        <w:t>Мекоћа</w:t>
      </w:r>
      <w:r w:rsidRPr="00F33453">
        <w:rPr>
          <w:sz w:val="32"/>
          <w:szCs w:val="32"/>
          <w:lang w:val="sr-Cyrl-CS"/>
        </w:rPr>
        <w:t xml:space="preserve"> оловака и проценти угљеника</w:t>
      </w:r>
      <w:r>
        <w:rPr>
          <w:sz w:val="32"/>
          <w:szCs w:val="32"/>
          <w:lang w:val="sr-Cyrl-CS"/>
        </w:rPr>
        <w:t xml:space="preserve"> у њима</w:t>
      </w:r>
    </w:p>
    <w:p w:rsidR="00D11722" w:rsidRDefault="00D11722" w:rsidP="00D11722">
      <w:pPr>
        <w:spacing w:line="480" w:lineRule="auto"/>
        <w:rPr>
          <w:b/>
          <w:sz w:val="28"/>
          <w:szCs w:val="28"/>
          <w:lang w:val="sr-Cyrl-CS"/>
        </w:rPr>
      </w:pPr>
      <w:r>
        <w:rPr>
          <w:noProof/>
          <w:lang w:val="en-US"/>
        </w:rPr>
        <w:drawing>
          <wp:inline distT="0" distB="0" distL="0" distR="0" wp14:anchorId="7A1FBCC0" wp14:editId="3FF3DF2A">
            <wp:extent cx="5809173" cy="14668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287" t="39364" r="11148" b="33433"/>
                    <a:stretch/>
                  </pic:blipFill>
                  <pic:spPr bwMode="auto">
                    <a:xfrm>
                      <a:off x="0" y="0"/>
                      <a:ext cx="5816905" cy="1468803"/>
                    </a:xfrm>
                    <a:prstGeom prst="rect">
                      <a:avLst/>
                    </a:prstGeom>
                    <a:ln>
                      <a:noFill/>
                    </a:ln>
                    <a:extLst>
                      <a:ext uri="{53640926-AAD7-44D8-BBD7-CCE9431645EC}">
                        <a14:shadowObscured xmlns:a14="http://schemas.microsoft.com/office/drawing/2010/main"/>
                      </a:ext>
                    </a:extLst>
                  </pic:spPr>
                </pic:pic>
              </a:graphicData>
            </a:graphic>
          </wp:inline>
        </w:drawing>
      </w:r>
    </w:p>
    <w:p w:rsidR="00F52232" w:rsidRDefault="00F52232" w:rsidP="00C75795">
      <w:pPr>
        <w:jc w:val="both"/>
        <w:rPr>
          <w:sz w:val="32"/>
          <w:szCs w:val="32"/>
          <w:lang w:val="sr-Cyrl-CS"/>
        </w:rPr>
      </w:pPr>
    </w:p>
    <w:p w:rsidR="00C75795" w:rsidRPr="00C75795" w:rsidRDefault="00C75795" w:rsidP="00C75795">
      <w:pPr>
        <w:jc w:val="both"/>
        <w:rPr>
          <w:sz w:val="32"/>
          <w:szCs w:val="32"/>
          <w:lang w:val="sr-Cyrl-CS"/>
        </w:rPr>
      </w:pPr>
      <w:r w:rsidRPr="00C75795">
        <w:rPr>
          <w:sz w:val="32"/>
          <w:szCs w:val="32"/>
          <w:lang w:val="sr-Cyrl-CS"/>
        </w:rPr>
        <w:t xml:space="preserve">С обзиром да је графит више проводљив од глине, како се концентрација графита повећава, проводљивост се повећава. </w:t>
      </w:r>
      <w:r>
        <w:rPr>
          <w:sz w:val="32"/>
          <w:szCs w:val="32"/>
          <w:lang w:val="sr-Cyrl-CS"/>
        </w:rPr>
        <w:t>Отпорност објекта,</w:t>
      </w:r>
      <w:r w:rsidRPr="00C75795">
        <w:rPr>
          <w:sz w:val="32"/>
          <w:szCs w:val="32"/>
          <w:lang w:val="sr-Cyrl-CS"/>
        </w:rPr>
        <w:t xml:space="preserve"> може се израчунати</w:t>
      </w:r>
      <w:r>
        <w:rPr>
          <w:sz w:val="32"/>
          <w:szCs w:val="32"/>
          <w:lang w:val="sr-Cyrl-CS"/>
        </w:rPr>
        <w:t xml:space="preserve"> помоћу Омовог закона, који </w:t>
      </w:r>
      <w:r w:rsidRPr="00C75795">
        <w:rPr>
          <w:sz w:val="32"/>
          <w:szCs w:val="32"/>
          <w:lang w:val="sr-Cyrl-CS"/>
        </w:rPr>
        <w:t>сматра еле</w:t>
      </w:r>
      <w:r>
        <w:rPr>
          <w:sz w:val="32"/>
          <w:szCs w:val="32"/>
          <w:lang w:val="sr-Cyrl-CS"/>
        </w:rPr>
        <w:t>ктрични отпор као однос напона и струји</w:t>
      </w:r>
      <w:r w:rsidRPr="00C75795">
        <w:rPr>
          <w:sz w:val="32"/>
          <w:szCs w:val="32"/>
          <w:lang w:val="sr-Cyrl-CS"/>
        </w:rPr>
        <w:t xml:space="preserve"> која</w:t>
      </w:r>
    </w:p>
    <w:p w:rsidR="00C75795" w:rsidRDefault="00C75795" w:rsidP="00C75795">
      <w:pPr>
        <w:jc w:val="both"/>
        <w:rPr>
          <w:sz w:val="32"/>
          <w:szCs w:val="32"/>
          <w:lang w:val="sr-Cyrl-CS"/>
        </w:rPr>
      </w:pPr>
      <w:r w:rsidRPr="00C75795">
        <w:rPr>
          <w:sz w:val="32"/>
          <w:szCs w:val="32"/>
          <w:lang w:val="sr-Cyrl-CS"/>
        </w:rPr>
        <w:t>протиче кроз њега, или степен до које</w:t>
      </w:r>
      <w:r>
        <w:rPr>
          <w:sz w:val="32"/>
          <w:szCs w:val="32"/>
          <w:lang w:val="sr-Cyrl-CS"/>
        </w:rPr>
        <w:t>г се одупре напон.</w:t>
      </w:r>
    </w:p>
    <w:p w:rsidR="00F52232" w:rsidRDefault="00F52232" w:rsidP="00C75795">
      <w:pPr>
        <w:ind w:firstLine="720"/>
        <w:jc w:val="center"/>
        <w:rPr>
          <w:rFonts w:ascii="Cambria Math" w:hAnsi="Cambria Math" w:cs="Cambria Math"/>
          <w:sz w:val="32"/>
          <w:szCs w:val="32"/>
          <w:lang w:val="sr-Cyrl-RS"/>
        </w:rPr>
      </w:pPr>
    </w:p>
    <w:p w:rsidR="00F52232" w:rsidRPr="00F52232" w:rsidRDefault="00F52232" w:rsidP="00F52232">
      <w:pPr>
        <w:ind w:firstLine="720"/>
        <w:rPr>
          <w:rFonts w:ascii="Cambria Math" w:hAnsi="Cambria Math" w:cs="Cambria Math"/>
          <w:b/>
          <w:sz w:val="32"/>
          <w:szCs w:val="32"/>
          <w:u w:val="single"/>
          <w:lang w:val="sr-Cyrl-RS"/>
        </w:rPr>
      </w:pPr>
      <w:r w:rsidRPr="00F52232">
        <w:rPr>
          <w:rFonts w:ascii="Cambria Math" w:hAnsi="Cambria Math" w:cs="Cambria Math"/>
          <w:b/>
          <w:sz w:val="32"/>
          <w:szCs w:val="32"/>
          <w:u w:val="single"/>
          <w:lang w:val="sr-Cyrl-RS"/>
        </w:rPr>
        <w:lastRenderedPageBreak/>
        <w:t>Омов закон:</w:t>
      </w:r>
    </w:p>
    <w:p w:rsidR="00C75795" w:rsidRDefault="00C75795" w:rsidP="00C75795">
      <w:pPr>
        <w:ind w:firstLine="720"/>
        <w:jc w:val="center"/>
        <w:rPr>
          <w:sz w:val="32"/>
          <w:szCs w:val="32"/>
          <w:lang w:val="sr-Cyrl-CS"/>
        </w:rPr>
      </w:pPr>
      <w:r w:rsidRPr="00C75795">
        <w:rPr>
          <w:rFonts w:ascii="Cambria Math" w:hAnsi="Cambria Math" w:cs="Cambria Math"/>
          <w:sz w:val="32"/>
          <w:szCs w:val="32"/>
        </w:rPr>
        <w:t>𝑅</w:t>
      </w:r>
      <w:r w:rsidRPr="00C75795">
        <w:rPr>
          <w:sz w:val="32"/>
          <w:szCs w:val="32"/>
        </w:rPr>
        <w:t xml:space="preserve"> = </w:t>
      </w:r>
      <w:r w:rsidRPr="00C75795">
        <w:rPr>
          <w:sz w:val="32"/>
          <w:szCs w:val="32"/>
          <w:lang w:val="sr-Cyrl-CS"/>
        </w:rPr>
        <w:t>U</w:t>
      </w:r>
      <w:r>
        <w:rPr>
          <w:sz w:val="32"/>
          <w:szCs w:val="32"/>
          <w:lang w:val="sr-Cyrl-CS"/>
        </w:rPr>
        <w:t>/</w:t>
      </w:r>
      <w:r w:rsidRPr="00C75795">
        <w:rPr>
          <w:sz w:val="32"/>
          <w:szCs w:val="32"/>
          <w:lang w:val="sr-Cyrl-CS"/>
        </w:rPr>
        <w:t xml:space="preserve"> I</w:t>
      </w:r>
    </w:p>
    <w:p w:rsidR="00C75795" w:rsidRPr="00C75795" w:rsidRDefault="00C75795" w:rsidP="00C75795">
      <w:pPr>
        <w:rPr>
          <w:sz w:val="32"/>
          <w:szCs w:val="32"/>
          <w:lang w:val="sr-Cyrl-CS"/>
        </w:rPr>
      </w:pPr>
    </w:p>
    <w:p w:rsidR="00D11722" w:rsidRDefault="00C75795" w:rsidP="00C75795">
      <w:pPr>
        <w:jc w:val="center"/>
        <w:rPr>
          <w:sz w:val="32"/>
          <w:szCs w:val="32"/>
          <w:lang w:val="sr-Cyrl-CS"/>
        </w:rPr>
      </w:pPr>
      <w:r w:rsidRPr="00C75795">
        <w:rPr>
          <w:sz w:val="32"/>
          <w:szCs w:val="32"/>
          <w:lang w:val="sr-Cyrl-CS"/>
        </w:rPr>
        <w:t xml:space="preserve">где је R = </w:t>
      </w:r>
      <w:r>
        <w:rPr>
          <w:sz w:val="32"/>
          <w:szCs w:val="32"/>
          <w:lang w:val="sr-Cyrl-CS"/>
        </w:rPr>
        <w:t xml:space="preserve">отпор (Ω), </w:t>
      </w:r>
      <w:r w:rsidRPr="00C75795">
        <w:rPr>
          <w:sz w:val="32"/>
          <w:szCs w:val="32"/>
          <w:lang w:val="sr-Cyrl-CS"/>
        </w:rPr>
        <w:t>U</w:t>
      </w:r>
      <w:r>
        <w:rPr>
          <w:sz w:val="32"/>
          <w:szCs w:val="32"/>
          <w:lang w:val="sr-Cyrl-CS"/>
        </w:rPr>
        <w:t>= напон (V) и</w:t>
      </w:r>
      <w:r w:rsidRPr="00C75795">
        <w:rPr>
          <w:sz w:val="32"/>
          <w:szCs w:val="32"/>
          <w:lang w:val="sr-Cyrl-CS"/>
        </w:rPr>
        <w:t xml:space="preserve"> I = </w:t>
      </w:r>
      <w:r>
        <w:rPr>
          <w:sz w:val="32"/>
          <w:szCs w:val="32"/>
          <w:lang w:val="sr-Cyrl-CS"/>
        </w:rPr>
        <w:t>струја</w:t>
      </w:r>
      <w:r w:rsidRPr="00C75795">
        <w:rPr>
          <w:sz w:val="32"/>
          <w:szCs w:val="32"/>
          <w:lang w:val="sr-Cyrl-CS"/>
        </w:rPr>
        <w:t xml:space="preserve"> (A)</w:t>
      </w:r>
    </w:p>
    <w:p w:rsidR="00F52232" w:rsidRDefault="00F52232" w:rsidP="00C75795">
      <w:pPr>
        <w:jc w:val="both"/>
        <w:rPr>
          <w:sz w:val="32"/>
          <w:szCs w:val="32"/>
          <w:lang w:val="sr-Cyrl-CS"/>
        </w:rPr>
      </w:pPr>
    </w:p>
    <w:p w:rsidR="00C75795" w:rsidRDefault="00C75795" w:rsidP="00C75795">
      <w:pPr>
        <w:jc w:val="both"/>
        <w:rPr>
          <w:sz w:val="32"/>
          <w:szCs w:val="32"/>
          <w:lang w:val="sr-Cyrl-CS"/>
        </w:rPr>
      </w:pPr>
      <w:r>
        <w:rPr>
          <w:sz w:val="32"/>
          <w:szCs w:val="32"/>
          <w:lang w:val="sr-Cyrl-CS"/>
        </w:rPr>
        <w:t xml:space="preserve">Отпор зависи од три фактора: </w:t>
      </w:r>
      <w:r w:rsidRPr="00C75795">
        <w:rPr>
          <w:sz w:val="32"/>
          <w:szCs w:val="32"/>
          <w:lang w:val="sr-Cyrl-CS"/>
        </w:rPr>
        <w:t>површина попречног пресека</w:t>
      </w:r>
      <w:r>
        <w:rPr>
          <w:sz w:val="32"/>
          <w:szCs w:val="32"/>
          <w:lang w:val="sr-Cyrl-CS"/>
        </w:rPr>
        <w:t xml:space="preserve"> и </w:t>
      </w:r>
      <w:r w:rsidRPr="00C75795">
        <w:rPr>
          <w:sz w:val="32"/>
          <w:szCs w:val="32"/>
          <w:lang w:val="sr-Cyrl-CS"/>
        </w:rPr>
        <w:t xml:space="preserve">дужине </w:t>
      </w:r>
      <w:r>
        <w:rPr>
          <w:sz w:val="32"/>
          <w:szCs w:val="32"/>
          <w:lang w:val="sr-Cyrl-CS"/>
        </w:rPr>
        <w:t>проводника и коефицијента проводљивости материјала, приказаним у следећој једначини:</w:t>
      </w:r>
    </w:p>
    <w:p w:rsidR="00C75795" w:rsidRDefault="00C75795" w:rsidP="00C75795">
      <w:pPr>
        <w:jc w:val="center"/>
        <w:rPr>
          <w:rFonts w:ascii="Cambria Math" w:hAnsi="Cambria Math" w:cs="Cambria Math"/>
          <w:sz w:val="32"/>
          <w:szCs w:val="32"/>
          <w:lang w:val="sr-Cyrl-CS"/>
        </w:rPr>
      </w:pPr>
    </w:p>
    <w:p w:rsidR="00C75795" w:rsidRDefault="00C75795" w:rsidP="00C75795">
      <w:pPr>
        <w:jc w:val="center"/>
        <w:rPr>
          <w:rFonts w:ascii="Cambria Math" w:hAnsi="Cambria Math" w:cs="Cambria Math"/>
          <w:sz w:val="32"/>
          <w:szCs w:val="32"/>
          <w:lang w:val="sr-Cyrl-CS"/>
        </w:rPr>
      </w:pPr>
      <w:r w:rsidRPr="00C75795">
        <w:rPr>
          <w:rFonts w:ascii="Cambria Math" w:hAnsi="Cambria Math" w:cs="Cambria Math"/>
          <w:sz w:val="32"/>
          <w:szCs w:val="32"/>
          <w:lang w:val="sr-Cyrl-CS"/>
        </w:rPr>
        <w:t>𝑅</w:t>
      </w:r>
      <w:r w:rsidRPr="00C75795">
        <w:rPr>
          <w:sz w:val="32"/>
          <w:szCs w:val="32"/>
          <w:lang w:val="sr-Cyrl-CS"/>
        </w:rPr>
        <w:t xml:space="preserve"> = </w:t>
      </w:r>
      <w:r w:rsidRPr="00C75795">
        <w:rPr>
          <w:rFonts w:ascii="Cambria Math" w:hAnsi="Cambria Math" w:cs="Cambria Math"/>
          <w:sz w:val="32"/>
          <w:szCs w:val="32"/>
          <w:lang w:val="sr-Cyrl-CS"/>
        </w:rPr>
        <w:t>𝜌𝐿</w:t>
      </w:r>
      <w:r>
        <w:rPr>
          <w:rFonts w:ascii="Cambria Math" w:hAnsi="Cambria Math" w:cs="Cambria Math"/>
          <w:sz w:val="32"/>
          <w:szCs w:val="32"/>
          <w:lang w:val="sr-Cyrl-CS"/>
        </w:rPr>
        <w:t>/</w:t>
      </w:r>
      <w:r w:rsidRPr="00C75795">
        <w:rPr>
          <w:rFonts w:ascii="Cambria Math" w:hAnsi="Cambria Math" w:cs="Cambria Math"/>
          <w:sz w:val="32"/>
          <w:szCs w:val="32"/>
          <w:lang w:val="sr-Cyrl-CS"/>
        </w:rPr>
        <w:t>S</w:t>
      </w:r>
    </w:p>
    <w:p w:rsidR="00C75795" w:rsidRDefault="00C75795" w:rsidP="00C75795">
      <w:pPr>
        <w:jc w:val="center"/>
        <w:rPr>
          <w:rFonts w:ascii="Cambria Math" w:hAnsi="Cambria Math" w:cs="Cambria Math"/>
          <w:sz w:val="32"/>
          <w:szCs w:val="32"/>
          <w:lang w:val="sr-Cyrl-CS"/>
        </w:rPr>
      </w:pPr>
    </w:p>
    <w:p w:rsidR="00AE49D5" w:rsidRDefault="00C75795" w:rsidP="00C75795">
      <w:pPr>
        <w:jc w:val="center"/>
        <w:rPr>
          <w:sz w:val="32"/>
          <w:szCs w:val="32"/>
          <w:lang w:val="sr-Cyrl-CS"/>
        </w:rPr>
      </w:pPr>
      <w:r>
        <w:rPr>
          <w:sz w:val="32"/>
          <w:szCs w:val="32"/>
          <w:lang w:val="sr-Cyrl-CS"/>
        </w:rPr>
        <w:t xml:space="preserve">Где је </w:t>
      </w:r>
      <w:r w:rsidRPr="00C75795">
        <w:rPr>
          <w:rFonts w:ascii="Cambria Math" w:hAnsi="Cambria Math" w:cs="Cambria Math"/>
          <w:sz w:val="32"/>
          <w:szCs w:val="32"/>
          <w:lang w:val="sr-Cyrl-CS"/>
        </w:rPr>
        <w:t>𝜌</w:t>
      </w:r>
      <w:r>
        <w:rPr>
          <w:sz w:val="32"/>
          <w:szCs w:val="32"/>
          <w:lang w:val="sr-Cyrl-CS"/>
        </w:rPr>
        <w:t xml:space="preserve"> = отпорност материјала</w:t>
      </w:r>
      <w:r w:rsidRPr="00C75795">
        <w:rPr>
          <w:sz w:val="32"/>
          <w:szCs w:val="32"/>
          <w:lang w:val="sr-Cyrl-CS"/>
        </w:rPr>
        <w:t xml:space="preserve">, </w:t>
      </w:r>
      <w:r w:rsidRPr="00C75795">
        <w:rPr>
          <w:rFonts w:ascii="Cambria Math" w:hAnsi="Cambria Math" w:cs="Cambria Math"/>
          <w:sz w:val="32"/>
          <w:szCs w:val="32"/>
          <w:lang w:val="sr-Cyrl-CS"/>
        </w:rPr>
        <w:t>𝐿</w:t>
      </w:r>
      <w:r w:rsidRPr="00C75795">
        <w:rPr>
          <w:sz w:val="32"/>
          <w:szCs w:val="32"/>
          <w:lang w:val="sr-Cyrl-CS"/>
        </w:rPr>
        <w:t xml:space="preserve"> = </w:t>
      </w:r>
      <w:r>
        <w:rPr>
          <w:sz w:val="32"/>
          <w:szCs w:val="32"/>
          <w:lang w:val="sr-Cyrl-CS"/>
        </w:rPr>
        <w:t xml:space="preserve">дужина и </w:t>
      </w:r>
    </w:p>
    <w:p w:rsidR="00C75795" w:rsidRDefault="00FB0042" w:rsidP="00C75795">
      <w:pPr>
        <w:jc w:val="center"/>
        <w:rPr>
          <w:sz w:val="32"/>
          <w:szCs w:val="32"/>
          <w:lang w:val="sr-Cyrl-CS"/>
        </w:rPr>
      </w:pPr>
      <w:r>
        <w:rPr>
          <w:rFonts w:ascii="Cambria Math" w:hAnsi="Cambria Math" w:cs="Cambria Math"/>
          <w:sz w:val="32"/>
          <w:szCs w:val="32"/>
          <w:lang w:val="en-US"/>
        </w:rPr>
        <w:t>S</w:t>
      </w:r>
      <w:r w:rsidR="00C75795" w:rsidRPr="00C75795">
        <w:rPr>
          <w:sz w:val="32"/>
          <w:szCs w:val="32"/>
          <w:lang w:val="sr-Cyrl-CS"/>
        </w:rPr>
        <w:t xml:space="preserve"> = </w:t>
      </w:r>
      <w:r w:rsidR="00C75795">
        <w:rPr>
          <w:sz w:val="32"/>
          <w:szCs w:val="32"/>
          <w:lang w:val="sr-Cyrl-CS"/>
        </w:rPr>
        <w:t>попречни пресек</w:t>
      </w:r>
    </w:p>
    <w:p w:rsidR="00AE49D5" w:rsidRDefault="00AE49D5" w:rsidP="00C75795">
      <w:pPr>
        <w:jc w:val="center"/>
        <w:rPr>
          <w:sz w:val="32"/>
          <w:szCs w:val="32"/>
          <w:lang w:val="sr-Cyrl-CS"/>
        </w:rPr>
      </w:pPr>
    </w:p>
    <w:p w:rsidR="00AE49D5" w:rsidRPr="00C75795" w:rsidRDefault="00AE49D5" w:rsidP="00AE49D5">
      <w:pPr>
        <w:jc w:val="both"/>
        <w:rPr>
          <w:sz w:val="32"/>
          <w:szCs w:val="32"/>
          <w:lang w:val="sr-Cyrl-CS"/>
        </w:rPr>
      </w:pPr>
    </w:p>
    <w:p w:rsidR="00AE49D5" w:rsidRDefault="00AE49D5" w:rsidP="00F52232">
      <w:pPr>
        <w:ind w:firstLine="720"/>
        <w:jc w:val="both"/>
        <w:rPr>
          <w:sz w:val="32"/>
          <w:szCs w:val="32"/>
          <w:lang w:val="sr-Cyrl-CS"/>
        </w:rPr>
      </w:pPr>
      <w:r w:rsidRPr="00AE49D5">
        <w:rPr>
          <w:sz w:val="32"/>
          <w:szCs w:val="32"/>
          <w:lang w:val="sr-Cyrl-CS"/>
        </w:rPr>
        <w:t>Дуж</w:t>
      </w:r>
      <w:r>
        <w:rPr>
          <w:sz w:val="32"/>
          <w:szCs w:val="32"/>
          <w:lang w:val="sr-Cyrl-CS"/>
        </w:rPr>
        <w:t>а</w:t>
      </w:r>
      <w:r w:rsidRPr="00AE49D5">
        <w:rPr>
          <w:sz w:val="32"/>
          <w:szCs w:val="32"/>
          <w:lang w:val="sr-Cyrl-CS"/>
        </w:rPr>
        <w:t xml:space="preserve"> </w:t>
      </w:r>
      <w:r>
        <w:rPr>
          <w:sz w:val="32"/>
          <w:szCs w:val="32"/>
          <w:lang w:val="sr-Cyrl-CS"/>
        </w:rPr>
        <w:t xml:space="preserve">оловка </w:t>
      </w:r>
      <w:r w:rsidRPr="00AE49D5">
        <w:rPr>
          <w:sz w:val="32"/>
          <w:szCs w:val="32"/>
          <w:lang w:val="sr-Cyrl-CS"/>
        </w:rPr>
        <w:t>значи да електрична струја мора бити изложени</w:t>
      </w:r>
      <w:r>
        <w:rPr>
          <w:sz w:val="32"/>
          <w:szCs w:val="32"/>
          <w:lang w:val="sr-Cyrl-CS"/>
        </w:rPr>
        <w:t xml:space="preserve"> отпору материјала на</w:t>
      </w:r>
      <w:r w:rsidRPr="00AE49D5">
        <w:rPr>
          <w:sz w:val="32"/>
          <w:szCs w:val="32"/>
          <w:lang w:val="sr-Cyrl-CS"/>
        </w:rPr>
        <w:t xml:space="preserve"> већ</w:t>
      </w:r>
      <w:r>
        <w:rPr>
          <w:sz w:val="32"/>
          <w:szCs w:val="32"/>
          <w:lang w:val="sr-Cyrl-CS"/>
        </w:rPr>
        <w:t>ој</w:t>
      </w:r>
      <w:r w:rsidRPr="00AE49D5">
        <w:rPr>
          <w:sz w:val="32"/>
          <w:szCs w:val="32"/>
          <w:lang w:val="sr-Cyrl-CS"/>
        </w:rPr>
        <w:t xml:space="preserve"> удаљености, а тиме </w:t>
      </w:r>
      <w:r>
        <w:rPr>
          <w:sz w:val="32"/>
          <w:szCs w:val="32"/>
          <w:lang w:val="sr-Cyrl-CS"/>
        </w:rPr>
        <w:t xml:space="preserve">се </w:t>
      </w:r>
      <w:r w:rsidRPr="00AE49D5">
        <w:rPr>
          <w:sz w:val="32"/>
          <w:szCs w:val="32"/>
          <w:lang w:val="sr-Cyrl-CS"/>
        </w:rPr>
        <w:t>укуп</w:t>
      </w:r>
      <w:r>
        <w:rPr>
          <w:sz w:val="32"/>
          <w:szCs w:val="32"/>
          <w:lang w:val="sr-Cyrl-CS"/>
        </w:rPr>
        <w:t>ан</w:t>
      </w:r>
      <w:r w:rsidRPr="00AE49D5">
        <w:rPr>
          <w:sz w:val="32"/>
          <w:szCs w:val="32"/>
          <w:lang w:val="sr-Cyrl-CS"/>
        </w:rPr>
        <w:t xml:space="preserve"> отпор повећава. </w:t>
      </w:r>
      <w:r>
        <w:rPr>
          <w:sz w:val="32"/>
          <w:szCs w:val="32"/>
          <w:lang w:val="sr-Cyrl-CS"/>
        </w:rPr>
        <w:t xml:space="preserve">С </w:t>
      </w:r>
      <w:r w:rsidRPr="00AE49D5">
        <w:rPr>
          <w:sz w:val="32"/>
          <w:szCs w:val="32"/>
          <w:lang w:val="sr-Cyrl-CS"/>
        </w:rPr>
        <w:t>друге стране, повећана површина попречног пре</w:t>
      </w:r>
      <w:r w:rsidR="00740E06">
        <w:rPr>
          <w:sz w:val="32"/>
          <w:szCs w:val="32"/>
          <w:lang w:val="sr-Cyrl-CS"/>
        </w:rPr>
        <w:t xml:space="preserve">сека повећава простор кроз који </w:t>
      </w:r>
      <w:r w:rsidRPr="00AE49D5">
        <w:rPr>
          <w:sz w:val="32"/>
          <w:szCs w:val="32"/>
          <w:lang w:val="sr-Cyrl-CS"/>
        </w:rPr>
        <w:t xml:space="preserve">струја може </w:t>
      </w:r>
      <w:r>
        <w:rPr>
          <w:sz w:val="32"/>
          <w:szCs w:val="32"/>
          <w:lang w:val="sr-Cyrl-CS"/>
        </w:rPr>
        <w:t>пролазити</w:t>
      </w:r>
      <w:r w:rsidRPr="00AE49D5">
        <w:rPr>
          <w:sz w:val="32"/>
          <w:szCs w:val="32"/>
          <w:lang w:val="sr-Cyrl-CS"/>
        </w:rPr>
        <w:t xml:space="preserve">, и тако </w:t>
      </w:r>
      <w:r>
        <w:rPr>
          <w:sz w:val="32"/>
          <w:szCs w:val="32"/>
          <w:lang w:val="sr-Cyrl-CS"/>
        </w:rPr>
        <w:t xml:space="preserve">струја </w:t>
      </w:r>
      <w:r w:rsidRPr="00AE49D5">
        <w:rPr>
          <w:sz w:val="32"/>
          <w:szCs w:val="32"/>
          <w:lang w:val="sr-Cyrl-CS"/>
        </w:rPr>
        <w:t>може лакше тећи</w:t>
      </w:r>
      <w:r>
        <w:rPr>
          <w:sz w:val="32"/>
          <w:szCs w:val="32"/>
          <w:lang w:val="sr-Cyrl-CS"/>
        </w:rPr>
        <w:t>, што до</w:t>
      </w:r>
      <w:r w:rsidRPr="00AE49D5">
        <w:rPr>
          <w:sz w:val="32"/>
          <w:szCs w:val="32"/>
          <w:lang w:val="sr-Cyrl-CS"/>
        </w:rPr>
        <w:t>води до пада отпора</w:t>
      </w:r>
      <w:r>
        <w:rPr>
          <w:sz w:val="32"/>
          <w:szCs w:val="32"/>
          <w:lang w:val="sr-Cyrl-CS"/>
        </w:rPr>
        <w:t>.</w:t>
      </w:r>
      <w:r w:rsidRPr="00AE49D5">
        <w:rPr>
          <w:sz w:val="32"/>
          <w:szCs w:val="32"/>
          <w:lang w:val="sr-Cyrl-CS"/>
        </w:rPr>
        <w:t xml:space="preserve"> </w:t>
      </w:r>
    </w:p>
    <w:p w:rsidR="00AE49D5" w:rsidRPr="00AE49D5" w:rsidRDefault="00AE49D5" w:rsidP="00F52232">
      <w:pPr>
        <w:ind w:firstLine="720"/>
        <w:jc w:val="both"/>
        <w:rPr>
          <w:sz w:val="32"/>
          <w:szCs w:val="32"/>
          <w:lang w:val="sr-Cyrl-CS"/>
        </w:rPr>
      </w:pPr>
      <w:r w:rsidRPr="00AE49D5">
        <w:rPr>
          <w:sz w:val="32"/>
          <w:szCs w:val="32"/>
          <w:lang w:val="sr-Cyrl-CS"/>
        </w:rPr>
        <w:t xml:space="preserve">Отпорност материјала одређује </w:t>
      </w:r>
      <w:r w:rsidR="00740E06">
        <w:rPr>
          <w:sz w:val="32"/>
          <w:szCs w:val="32"/>
          <w:lang w:val="sr-Cyrl-CS"/>
        </w:rPr>
        <w:t>хемијска веза, односно</w:t>
      </w:r>
      <w:r>
        <w:rPr>
          <w:sz w:val="32"/>
          <w:szCs w:val="32"/>
          <w:lang w:val="sr-Cyrl-CS"/>
        </w:rPr>
        <w:t xml:space="preserve"> структура материјала</w:t>
      </w:r>
      <w:r w:rsidR="00740E06">
        <w:rPr>
          <w:sz w:val="32"/>
          <w:szCs w:val="32"/>
          <w:lang w:val="sr-Cyrl-CS"/>
        </w:rPr>
        <w:t>,</w:t>
      </w:r>
      <w:r>
        <w:rPr>
          <w:sz w:val="32"/>
          <w:szCs w:val="32"/>
          <w:lang w:val="sr-Cyrl-CS"/>
        </w:rPr>
        <w:t xml:space="preserve"> као што је раније објашњено.</w:t>
      </w:r>
    </w:p>
    <w:p w:rsidR="00C75795" w:rsidRDefault="00AE49D5" w:rsidP="00F52232">
      <w:pPr>
        <w:ind w:firstLine="720"/>
        <w:jc w:val="both"/>
        <w:rPr>
          <w:sz w:val="32"/>
          <w:szCs w:val="32"/>
          <w:lang w:val="sr-Cyrl-CS"/>
        </w:rPr>
      </w:pPr>
      <w:r w:rsidRPr="00AE49D5">
        <w:rPr>
          <w:sz w:val="32"/>
          <w:szCs w:val="32"/>
          <w:lang w:val="sr-Cyrl-CS"/>
        </w:rPr>
        <w:t>У овом експерименту, дужи</w:t>
      </w:r>
      <w:r>
        <w:rPr>
          <w:sz w:val="32"/>
          <w:szCs w:val="32"/>
          <w:lang w:val="sr-Cyrl-CS"/>
        </w:rPr>
        <w:t xml:space="preserve">на и површина попречног пресека </w:t>
      </w:r>
      <w:r w:rsidRPr="00AE49D5">
        <w:rPr>
          <w:sz w:val="32"/>
          <w:szCs w:val="32"/>
          <w:lang w:val="sr-Cyrl-CS"/>
        </w:rPr>
        <w:t xml:space="preserve">тестираних оловака ће </w:t>
      </w:r>
      <w:r>
        <w:rPr>
          <w:sz w:val="32"/>
          <w:szCs w:val="32"/>
          <w:lang w:val="sr-Cyrl-CS"/>
        </w:rPr>
        <w:t xml:space="preserve">бити </w:t>
      </w:r>
      <w:r w:rsidRPr="00AE49D5">
        <w:rPr>
          <w:sz w:val="32"/>
          <w:szCs w:val="32"/>
          <w:lang w:val="sr-Cyrl-CS"/>
        </w:rPr>
        <w:t xml:space="preserve">константа. Тако, </w:t>
      </w:r>
      <w:r>
        <w:rPr>
          <w:sz w:val="32"/>
          <w:szCs w:val="32"/>
          <w:lang w:val="sr-Cyrl-CS"/>
        </w:rPr>
        <w:t>снимњена отпорност</w:t>
      </w:r>
      <w:r w:rsidRPr="00AE49D5">
        <w:rPr>
          <w:sz w:val="32"/>
          <w:szCs w:val="32"/>
          <w:lang w:val="sr-Cyrl-CS"/>
        </w:rPr>
        <w:t xml:space="preserve"> треба да буде</w:t>
      </w:r>
      <w:r w:rsidR="00740E06">
        <w:rPr>
          <w:sz w:val="32"/>
          <w:szCs w:val="32"/>
          <w:lang w:val="sr-Cyrl-CS"/>
        </w:rPr>
        <w:t xml:space="preserve"> пропорционална отпорности</w:t>
      </w:r>
      <w:r>
        <w:rPr>
          <w:sz w:val="32"/>
          <w:szCs w:val="32"/>
          <w:lang w:val="sr-Cyrl-CS"/>
        </w:rPr>
        <w:t xml:space="preserve"> </w:t>
      </w:r>
      <w:r w:rsidR="00740E06">
        <w:rPr>
          <w:sz w:val="32"/>
          <w:szCs w:val="32"/>
          <w:lang w:val="sr-Cyrl-CS"/>
        </w:rPr>
        <w:t>хемијског</w:t>
      </w:r>
      <w:r w:rsidRPr="00AE49D5">
        <w:rPr>
          <w:sz w:val="32"/>
          <w:szCs w:val="32"/>
          <w:lang w:val="sr-Cyrl-CS"/>
        </w:rPr>
        <w:t xml:space="preserve"> састав</w:t>
      </w:r>
      <w:r w:rsidR="00740E06">
        <w:rPr>
          <w:sz w:val="32"/>
          <w:szCs w:val="32"/>
          <w:lang w:val="sr-Cyrl-CS"/>
        </w:rPr>
        <w:t>а</w:t>
      </w:r>
      <w:r w:rsidRPr="00AE49D5">
        <w:rPr>
          <w:sz w:val="32"/>
          <w:szCs w:val="32"/>
          <w:lang w:val="sr-Cyrl-CS"/>
        </w:rPr>
        <w:t xml:space="preserve"> </w:t>
      </w:r>
      <w:r w:rsidR="00740E06">
        <w:rPr>
          <w:sz w:val="32"/>
          <w:szCs w:val="32"/>
          <w:lang w:val="sr-Cyrl-CS"/>
        </w:rPr>
        <w:t>оловке</w:t>
      </w:r>
      <w:r w:rsidRPr="00AE49D5">
        <w:rPr>
          <w:sz w:val="32"/>
          <w:szCs w:val="32"/>
          <w:lang w:val="sr-Cyrl-CS"/>
        </w:rPr>
        <w:t xml:space="preserve">. Ово ће омогућити </w:t>
      </w:r>
      <w:r>
        <w:rPr>
          <w:sz w:val="32"/>
          <w:szCs w:val="32"/>
          <w:lang w:val="sr-Cyrl-CS"/>
        </w:rPr>
        <w:t xml:space="preserve">да се истражи утицај </w:t>
      </w:r>
      <w:r w:rsidRPr="00AE49D5">
        <w:rPr>
          <w:sz w:val="32"/>
          <w:szCs w:val="32"/>
          <w:lang w:val="sr-Cyrl-CS"/>
        </w:rPr>
        <w:t>концентрација графит</w:t>
      </w:r>
      <w:r>
        <w:rPr>
          <w:sz w:val="32"/>
          <w:szCs w:val="32"/>
          <w:lang w:val="sr-Cyrl-CS"/>
        </w:rPr>
        <w:t>а на отпор у колу.</w:t>
      </w:r>
    </w:p>
    <w:p w:rsidR="00AE49D5" w:rsidRDefault="00AE49D5" w:rsidP="00AE49D5">
      <w:pPr>
        <w:jc w:val="both"/>
        <w:rPr>
          <w:sz w:val="32"/>
          <w:szCs w:val="32"/>
          <w:lang w:val="sr-Cyrl-CS"/>
        </w:rPr>
      </w:pPr>
    </w:p>
    <w:p w:rsidR="00AE49D5" w:rsidRDefault="00AE49D5" w:rsidP="00AE49D5">
      <w:pPr>
        <w:pStyle w:val="Title"/>
        <w:rPr>
          <w:rFonts w:ascii="Times New Roman" w:hAnsi="Times New Roman" w:cs="Times New Roman"/>
          <w:lang w:val="sr-Cyrl-RS"/>
        </w:rPr>
      </w:pPr>
      <w:r w:rsidRPr="00AE49D5">
        <w:rPr>
          <w:rFonts w:ascii="Times New Roman" w:hAnsi="Times New Roman" w:cs="Times New Roman"/>
          <w:lang w:val="sr-Cyrl-RS"/>
        </w:rPr>
        <w:t>Материјал и метод рада</w:t>
      </w:r>
    </w:p>
    <w:p w:rsidR="00AE49D5" w:rsidRDefault="00AE49D5" w:rsidP="00AE49D5">
      <w:pPr>
        <w:pStyle w:val="Title"/>
        <w:rPr>
          <w:rFonts w:ascii="Times New Roman" w:hAnsi="Times New Roman" w:cs="Times New Roman"/>
          <w:lang w:val="sr-Cyrl-RS"/>
        </w:rPr>
      </w:pPr>
    </w:p>
    <w:p w:rsidR="00AE49D5" w:rsidRPr="00AE49D5" w:rsidRDefault="00AE49D5" w:rsidP="00AE49D5">
      <w:pPr>
        <w:pStyle w:val="Title"/>
        <w:jc w:val="both"/>
        <w:rPr>
          <w:rFonts w:ascii="Times New Roman" w:hAnsi="Times New Roman" w:cs="Times New Roman"/>
          <w:b w:val="0"/>
          <w:sz w:val="32"/>
          <w:szCs w:val="32"/>
          <w:lang w:val="sr-Cyrl-RS"/>
        </w:rPr>
      </w:pPr>
      <w:r w:rsidRPr="00AE49D5">
        <w:rPr>
          <w:rFonts w:ascii="Times New Roman" w:hAnsi="Times New Roman" w:cs="Times New Roman"/>
          <w:sz w:val="32"/>
          <w:szCs w:val="32"/>
          <w:u w:val="single"/>
          <w:lang w:val="sr-Cyrl-RS"/>
        </w:rPr>
        <w:t>Циљ:</w:t>
      </w:r>
      <w:r w:rsidRPr="00AE49D5">
        <w:rPr>
          <w:rFonts w:ascii="Times New Roman" w:hAnsi="Times New Roman" w:cs="Times New Roman"/>
          <w:b w:val="0"/>
          <w:sz w:val="32"/>
          <w:szCs w:val="32"/>
          <w:lang w:val="sr-Cyrl-RS"/>
        </w:rPr>
        <w:t xml:space="preserve"> </w:t>
      </w:r>
      <w:r w:rsidR="00A32420">
        <w:rPr>
          <w:rFonts w:ascii="Times New Roman" w:hAnsi="Times New Roman" w:cs="Times New Roman"/>
          <w:b w:val="0"/>
          <w:sz w:val="32"/>
          <w:szCs w:val="32"/>
          <w:lang w:val="sr-Cyrl-RS"/>
        </w:rPr>
        <w:t>И</w:t>
      </w:r>
      <w:r w:rsidRPr="00AE49D5">
        <w:rPr>
          <w:rFonts w:ascii="Times New Roman" w:hAnsi="Times New Roman" w:cs="Times New Roman"/>
          <w:b w:val="0"/>
          <w:sz w:val="32"/>
          <w:szCs w:val="32"/>
          <w:lang w:val="sr-Cyrl-RS"/>
        </w:rPr>
        <w:t>спитати како проценат графит</w:t>
      </w:r>
      <w:r>
        <w:rPr>
          <w:rFonts w:ascii="Times New Roman" w:hAnsi="Times New Roman" w:cs="Times New Roman"/>
          <w:b w:val="0"/>
          <w:sz w:val="32"/>
          <w:szCs w:val="32"/>
          <w:lang w:val="sr-Cyrl-RS"/>
        </w:rPr>
        <w:t>а</w:t>
      </w:r>
      <w:r w:rsidRPr="00AE49D5">
        <w:rPr>
          <w:rFonts w:ascii="Times New Roman" w:hAnsi="Times New Roman" w:cs="Times New Roman"/>
          <w:b w:val="0"/>
          <w:sz w:val="32"/>
          <w:szCs w:val="32"/>
          <w:lang w:val="sr-Cyrl-RS"/>
        </w:rPr>
        <w:t xml:space="preserve"> у оловк</w:t>
      </w:r>
      <w:r>
        <w:rPr>
          <w:rFonts w:ascii="Times New Roman" w:hAnsi="Times New Roman" w:cs="Times New Roman"/>
          <w:b w:val="0"/>
          <w:sz w:val="32"/>
          <w:szCs w:val="32"/>
          <w:lang w:val="sr-Cyrl-RS"/>
        </w:rPr>
        <w:t>ама</w:t>
      </w:r>
      <w:r w:rsidRPr="00AE49D5">
        <w:rPr>
          <w:rFonts w:ascii="Times New Roman" w:hAnsi="Times New Roman" w:cs="Times New Roman"/>
          <w:b w:val="0"/>
          <w:sz w:val="32"/>
          <w:szCs w:val="32"/>
          <w:lang w:val="sr-Cyrl-RS"/>
        </w:rPr>
        <w:t xml:space="preserve"> утиче на њену</w:t>
      </w:r>
    </w:p>
    <w:p w:rsidR="00AE49D5" w:rsidRPr="00AE49D5" w:rsidRDefault="00AE49D5" w:rsidP="00AE49D5">
      <w:pPr>
        <w:pStyle w:val="Title"/>
        <w:jc w:val="both"/>
        <w:rPr>
          <w:rFonts w:ascii="Times New Roman" w:hAnsi="Times New Roman" w:cs="Times New Roman"/>
          <w:b w:val="0"/>
          <w:sz w:val="32"/>
          <w:szCs w:val="32"/>
          <w:lang w:val="sr-Cyrl-RS"/>
        </w:rPr>
      </w:pPr>
      <w:r w:rsidRPr="00AE49D5">
        <w:rPr>
          <w:rFonts w:ascii="Times New Roman" w:hAnsi="Times New Roman" w:cs="Times New Roman"/>
          <w:b w:val="0"/>
          <w:sz w:val="32"/>
          <w:szCs w:val="32"/>
          <w:lang w:val="sr-Cyrl-RS"/>
        </w:rPr>
        <w:t>електричн</w:t>
      </w:r>
      <w:r>
        <w:rPr>
          <w:rFonts w:ascii="Times New Roman" w:hAnsi="Times New Roman" w:cs="Times New Roman"/>
          <w:b w:val="0"/>
          <w:sz w:val="32"/>
          <w:szCs w:val="32"/>
          <w:lang w:val="sr-Cyrl-RS"/>
        </w:rPr>
        <w:t>у</w:t>
      </w:r>
      <w:r w:rsidRPr="00AE49D5">
        <w:rPr>
          <w:rFonts w:ascii="Times New Roman" w:hAnsi="Times New Roman" w:cs="Times New Roman"/>
          <w:b w:val="0"/>
          <w:sz w:val="32"/>
          <w:szCs w:val="32"/>
          <w:lang w:val="sr-Cyrl-RS"/>
        </w:rPr>
        <w:t xml:space="preserve"> отпорност.</w:t>
      </w:r>
    </w:p>
    <w:p w:rsidR="00EE2FB3" w:rsidRDefault="00EE2FB3" w:rsidP="00AE49D5">
      <w:pPr>
        <w:pStyle w:val="Title"/>
        <w:jc w:val="both"/>
        <w:rPr>
          <w:rFonts w:ascii="Times New Roman" w:hAnsi="Times New Roman" w:cs="Times New Roman"/>
          <w:sz w:val="32"/>
          <w:szCs w:val="32"/>
          <w:u w:val="single"/>
          <w:lang w:val="sr-Cyrl-RS"/>
        </w:rPr>
      </w:pPr>
    </w:p>
    <w:p w:rsidR="00AE49D5" w:rsidRPr="00AE49D5" w:rsidRDefault="00AE49D5" w:rsidP="00AE49D5">
      <w:pPr>
        <w:pStyle w:val="Title"/>
        <w:jc w:val="both"/>
        <w:rPr>
          <w:rFonts w:ascii="Times New Roman" w:hAnsi="Times New Roman" w:cs="Times New Roman"/>
          <w:b w:val="0"/>
          <w:sz w:val="32"/>
          <w:szCs w:val="32"/>
          <w:lang w:val="sr-Cyrl-RS"/>
        </w:rPr>
      </w:pPr>
      <w:r w:rsidRPr="00AE49D5">
        <w:rPr>
          <w:rFonts w:ascii="Times New Roman" w:hAnsi="Times New Roman" w:cs="Times New Roman"/>
          <w:sz w:val="32"/>
          <w:szCs w:val="32"/>
          <w:u w:val="single"/>
          <w:lang w:val="sr-Cyrl-RS"/>
        </w:rPr>
        <w:t>Хипотеза:</w:t>
      </w:r>
      <w:r>
        <w:rPr>
          <w:rFonts w:ascii="Times New Roman" w:hAnsi="Times New Roman" w:cs="Times New Roman"/>
          <w:b w:val="0"/>
          <w:sz w:val="32"/>
          <w:szCs w:val="32"/>
          <w:lang w:val="sr-Cyrl-RS"/>
        </w:rPr>
        <w:t xml:space="preserve"> Предвиђа</w:t>
      </w:r>
      <w:r w:rsidR="00FB0042">
        <w:rPr>
          <w:rFonts w:ascii="Times New Roman" w:hAnsi="Times New Roman" w:cs="Times New Roman"/>
          <w:b w:val="0"/>
          <w:sz w:val="32"/>
          <w:szCs w:val="32"/>
          <w:lang w:val="sr-Cyrl-RS"/>
        </w:rPr>
        <w:t>мо да</w:t>
      </w:r>
      <w:r>
        <w:rPr>
          <w:rFonts w:ascii="Times New Roman" w:hAnsi="Times New Roman" w:cs="Times New Roman"/>
          <w:b w:val="0"/>
          <w:sz w:val="32"/>
          <w:szCs w:val="32"/>
          <w:lang w:val="sr-Cyrl-RS"/>
        </w:rPr>
        <w:t xml:space="preserve"> ће више </w:t>
      </w:r>
      <w:r w:rsidRPr="00AE49D5">
        <w:rPr>
          <w:rFonts w:ascii="Times New Roman" w:hAnsi="Times New Roman" w:cs="Times New Roman"/>
          <w:b w:val="0"/>
          <w:sz w:val="32"/>
          <w:szCs w:val="32"/>
          <w:lang w:val="sr-Cyrl-RS"/>
        </w:rPr>
        <w:t>концент</w:t>
      </w:r>
      <w:r>
        <w:rPr>
          <w:rFonts w:ascii="Times New Roman" w:hAnsi="Times New Roman" w:cs="Times New Roman"/>
          <w:b w:val="0"/>
          <w:sz w:val="32"/>
          <w:szCs w:val="32"/>
          <w:lang w:val="sr-Cyrl-RS"/>
        </w:rPr>
        <w:t>рације графит</w:t>
      </w:r>
      <w:r w:rsidR="00EE2FB3">
        <w:rPr>
          <w:rFonts w:ascii="Times New Roman" w:hAnsi="Times New Roman" w:cs="Times New Roman"/>
          <w:b w:val="0"/>
          <w:sz w:val="32"/>
          <w:szCs w:val="32"/>
          <w:lang w:val="sr-Cyrl-RS"/>
        </w:rPr>
        <w:t>а</w:t>
      </w:r>
      <w:r w:rsidR="00FB0042">
        <w:rPr>
          <w:rFonts w:ascii="Times New Roman" w:hAnsi="Times New Roman" w:cs="Times New Roman"/>
          <w:b w:val="0"/>
          <w:sz w:val="32"/>
          <w:szCs w:val="32"/>
          <w:lang w:val="sr-Cyrl-RS"/>
        </w:rPr>
        <w:t xml:space="preserve"> довести до мање</w:t>
      </w:r>
      <w:r>
        <w:rPr>
          <w:rFonts w:ascii="Times New Roman" w:hAnsi="Times New Roman" w:cs="Times New Roman"/>
          <w:b w:val="0"/>
          <w:sz w:val="32"/>
          <w:szCs w:val="32"/>
          <w:lang w:val="sr-Cyrl-RS"/>
        </w:rPr>
        <w:t xml:space="preserve"> </w:t>
      </w:r>
      <w:r w:rsidRPr="00AE49D5">
        <w:rPr>
          <w:rFonts w:ascii="Times New Roman" w:hAnsi="Times New Roman" w:cs="Times New Roman"/>
          <w:b w:val="0"/>
          <w:sz w:val="32"/>
          <w:szCs w:val="32"/>
          <w:lang w:val="sr-Cyrl-RS"/>
        </w:rPr>
        <w:t>отпорност</w:t>
      </w:r>
      <w:r w:rsidR="00EE2FB3">
        <w:rPr>
          <w:rFonts w:ascii="Times New Roman" w:hAnsi="Times New Roman" w:cs="Times New Roman"/>
          <w:b w:val="0"/>
          <w:sz w:val="32"/>
          <w:szCs w:val="32"/>
          <w:lang w:val="sr-Cyrl-RS"/>
        </w:rPr>
        <w:t>и</w:t>
      </w:r>
      <w:r w:rsidRPr="00AE49D5">
        <w:rPr>
          <w:rFonts w:ascii="Times New Roman" w:hAnsi="Times New Roman" w:cs="Times New Roman"/>
          <w:b w:val="0"/>
          <w:sz w:val="32"/>
          <w:szCs w:val="32"/>
          <w:lang w:val="sr-Cyrl-RS"/>
        </w:rPr>
        <w:t xml:space="preserve"> због супериорн</w:t>
      </w:r>
      <w:r w:rsidR="00EE2FB3">
        <w:rPr>
          <w:rFonts w:ascii="Times New Roman" w:hAnsi="Times New Roman" w:cs="Times New Roman"/>
          <w:b w:val="0"/>
          <w:sz w:val="32"/>
          <w:szCs w:val="32"/>
          <w:lang w:val="sr-Cyrl-RS"/>
        </w:rPr>
        <w:t>е</w:t>
      </w:r>
      <w:r w:rsidRPr="00AE49D5">
        <w:rPr>
          <w:rFonts w:ascii="Times New Roman" w:hAnsi="Times New Roman" w:cs="Times New Roman"/>
          <w:b w:val="0"/>
          <w:sz w:val="32"/>
          <w:szCs w:val="32"/>
          <w:lang w:val="sr-Cyrl-RS"/>
        </w:rPr>
        <w:t xml:space="preserve"> проводљивости графит</w:t>
      </w:r>
      <w:r w:rsidR="00EE2FB3">
        <w:rPr>
          <w:rFonts w:ascii="Times New Roman" w:hAnsi="Times New Roman" w:cs="Times New Roman"/>
          <w:b w:val="0"/>
          <w:sz w:val="32"/>
          <w:szCs w:val="32"/>
          <w:lang w:val="sr-Cyrl-RS"/>
        </w:rPr>
        <w:t>а</w:t>
      </w:r>
      <w:r w:rsidRPr="00AE49D5">
        <w:rPr>
          <w:rFonts w:ascii="Times New Roman" w:hAnsi="Times New Roman" w:cs="Times New Roman"/>
          <w:b w:val="0"/>
          <w:sz w:val="32"/>
          <w:szCs w:val="32"/>
          <w:lang w:val="sr-Cyrl-RS"/>
        </w:rPr>
        <w:t xml:space="preserve"> над глин</w:t>
      </w:r>
      <w:r w:rsidR="00EE2FB3">
        <w:rPr>
          <w:rFonts w:ascii="Times New Roman" w:hAnsi="Times New Roman" w:cs="Times New Roman"/>
          <w:b w:val="0"/>
          <w:sz w:val="32"/>
          <w:szCs w:val="32"/>
          <w:lang w:val="sr-Cyrl-RS"/>
        </w:rPr>
        <w:t>ом</w:t>
      </w:r>
      <w:r w:rsidRPr="00AE49D5">
        <w:rPr>
          <w:rFonts w:ascii="Times New Roman" w:hAnsi="Times New Roman" w:cs="Times New Roman"/>
          <w:b w:val="0"/>
          <w:sz w:val="32"/>
          <w:szCs w:val="32"/>
          <w:lang w:val="sr-Cyrl-RS"/>
        </w:rPr>
        <w:t>.</w:t>
      </w:r>
      <w:bookmarkStart w:id="0" w:name="_GoBack"/>
      <w:bookmarkEnd w:id="0"/>
    </w:p>
    <w:p w:rsidR="00EE2FB3" w:rsidRDefault="00EE2FB3" w:rsidP="00AE49D5">
      <w:pPr>
        <w:pStyle w:val="Title"/>
        <w:jc w:val="both"/>
        <w:rPr>
          <w:rFonts w:ascii="Times New Roman" w:hAnsi="Times New Roman" w:cs="Times New Roman"/>
          <w:sz w:val="32"/>
          <w:szCs w:val="32"/>
          <w:u w:val="single"/>
          <w:lang w:val="sr-Cyrl-RS"/>
        </w:rPr>
      </w:pPr>
    </w:p>
    <w:p w:rsidR="00AE49D5" w:rsidRPr="00EE2FB3" w:rsidRDefault="00AE49D5" w:rsidP="00AE49D5">
      <w:pPr>
        <w:pStyle w:val="Title"/>
        <w:jc w:val="both"/>
        <w:rPr>
          <w:rFonts w:ascii="Times New Roman" w:hAnsi="Times New Roman" w:cs="Times New Roman"/>
          <w:sz w:val="32"/>
          <w:szCs w:val="32"/>
          <w:u w:val="single"/>
          <w:lang w:val="sr-Cyrl-RS"/>
        </w:rPr>
      </w:pPr>
      <w:r w:rsidRPr="00EE2FB3">
        <w:rPr>
          <w:rFonts w:ascii="Times New Roman" w:hAnsi="Times New Roman" w:cs="Times New Roman"/>
          <w:sz w:val="32"/>
          <w:szCs w:val="32"/>
          <w:u w:val="single"/>
          <w:lang w:val="sr-Cyrl-RS"/>
        </w:rPr>
        <w:t>Материјали:</w:t>
      </w:r>
    </w:p>
    <w:p w:rsidR="00AE49D5" w:rsidRPr="00AE49D5" w:rsidRDefault="00A32420" w:rsidP="00AE49D5">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Униме</w:t>
      </w:r>
      <w:r w:rsidR="00EE2FB3">
        <w:rPr>
          <w:rFonts w:ascii="Times New Roman" w:hAnsi="Times New Roman" w:cs="Times New Roman"/>
          <w:b w:val="0"/>
          <w:sz w:val="32"/>
          <w:szCs w:val="32"/>
          <w:lang w:val="sr-Cyrl-RS"/>
        </w:rPr>
        <w:t>ри х 2</w:t>
      </w:r>
    </w:p>
    <w:p w:rsidR="00AE49D5" w:rsidRDefault="00246982" w:rsidP="00AE49D5">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Алигатор штипаљке</w:t>
      </w:r>
      <w:r w:rsidR="00EE2FB3">
        <w:rPr>
          <w:rFonts w:ascii="Times New Roman" w:hAnsi="Times New Roman" w:cs="Times New Roman"/>
          <w:b w:val="0"/>
          <w:sz w:val="32"/>
          <w:szCs w:val="32"/>
          <w:lang w:val="sr-Cyrl-RS"/>
        </w:rPr>
        <w:t xml:space="preserve"> х 2</w:t>
      </w:r>
    </w:p>
    <w:p w:rsidR="00EE2FB3" w:rsidRPr="00AE49D5" w:rsidRDefault="00EE2FB3" w:rsidP="00AE49D5">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 xml:space="preserve">По једна оловка мекоће </w:t>
      </w:r>
      <w:r w:rsidRPr="00EE2FB3">
        <w:rPr>
          <w:rFonts w:ascii="Times New Roman" w:hAnsi="Times New Roman" w:cs="Times New Roman"/>
          <w:b w:val="0"/>
          <w:sz w:val="32"/>
          <w:szCs w:val="32"/>
          <w:lang w:val="sr-Cyrl-RS"/>
        </w:rPr>
        <w:t>6H</w:t>
      </w:r>
      <w:r w:rsidRPr="00EE2FB3">
        <w:rPr>
          <w:rFonts w:ascii="Times New Roman" w:hAnsi="Times New Roman" w:cs="Times New Roman"/>
          <w:sz w:val="32"/>
          <w:szCs w:val="32"/>
          <w:lang w:val="sr-Cyrl-RS"/>
        </w:rPr>
        <w:t xml:space="preserve">, </w:t>
      </w:r>
      <w:r w:rsidRPr="00EE2FB3">
        <w:rPr>
          <w:rFonts w:ascii="Times New Roman" w:hAnsi="Times New Roman" w:cs="Times New Roman"/>
          <w:b w:val="0"/>
          <w:sz w:val="32"/>
          <w:szCs w:val="32"/>
          <w:lang w:val="sr-Cyrl-RS"/>
        </w:rPr>
        <w:t>5H,</w:t>
      </w:r>
      <w:r w:rsidRPr="00EE2FB3">
        <w:rPr>
          <w:rFonts w:ascii="Times New Roman" w:hAnsi="Times New Roman" w:cs="Times New Roman"/>
          <w:sz w:val="32"/>
          <w:szCs w:val="32"/>
        </w:rPr>
        <w:t xml:space="preserve"> </w:t>
      </w:r>
      <w:r w:rsidRPr="00EE2FB3">
        <w:rPr>
          <w:rFonts w:ascii="Times New Roman" w:hAnsi="Times New Roman" w:cs="Times New Roman"/>
          <w:b w:val="0"/>
          <w:sz w:val="32"/>
          <w:szCs w:val="32"/>
          <w:lang w:val="sr-Cyrl-RS"/>
        </w:rPr>
        <w:t>4H</w:t>
      </w:r>
      <w:r>
        <w:rPr>
          <w:rFonts w:ascii="Times New Roman" w:hAnsi="Times New Roman" w:cs="Times New Roman"/>
          <w:b w:val="0"/>
          <w:sz w:val="32"/>
          <w:szCs w:val="32"/>
          <w:lang w:val="sr-Cyrl-RS"/>
        </w:rPr>
        <w:t xml:space="preserve">, </w:t>
      </w:r>
      <w:r w:rsidRPr="00EE2FB3">
        <w:rPr>
          <w:rFonts w:ascii="Times New Roman" w:hAnsi="Times New Roman" w:cs="Times New Roman"/>
          <w:b w:val="0"/>
          <w:sz w:val="32"/>
          <w:szCs w:val="32"/>
          <w:lang w:val="sr-Cyrl-RS"/>
        </w:rPr>
        <w:t>H</w:t>
      </w:r>
    </w:p>
    <w:p w:rsidR="00FD0D90" w:rsidRDefault="00EE2FB3" w:rsidP="00AE49D5">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Извор (у овом случају, батерија напона 4,5</w:t>
      </w:r>
      <w:r w:rsidRPr="00EE2FB3">
        <w:rPr>
          <w:rFonts w:ascii="Times New Roman" w:hAnsi="Times New Roman" w:cs="Times New Roman"/>
          <w:b w:val="0"/>
          <w:sz w:val="32"/>
          <w:szCs w:val="32"/>
          <w:lang w:val="sr-Cyrl-RS"/>
        </w:rPr>
        <w:t>V</w:t>
      </w:r>
    </w:p>
    <w:p w:rsidR="00F52232" w:rsidRDefault="00F52232" w:rsidP="00AE49D5">
      <w:pPr>
        <w:pStyle w:val="Title"/>
        <w:jc w:val="both"/>
        <w:rPr>
          <w:rFonts w:ascii="Times New Roman" w:hAnsi="Times New Roman" w:cs="Times New Roman"/>
          <w:sz w:val="32"/>
          <w:szCs w:val="32"/>
          <w:u w:val="single"/>
          <w:lang w:val="sr-Cyrl-RS"/>
        </w:rPr>
      </w:pPr>
    </w:p>
    <w:p w:rsidR="00EE2FB3" w:rsidRPr="00FD0D90" w:rsidRDefault="00EE2FB3" w:rsidP="00AE49D5">
      <w:pPr>
        <w:pStyle w:val="Title"/>
        <w:jc w:val="both"/>
        <w:rPr>
          <w:rFonts w:ascii="Times New Roman" w:hAnsi="Times New Roman" w:cs="Times New Roman"/>
          <w:b w:val="0"/>
          <w:sz w:val="32"/>
          <w:szCs w:val="32"/>
          <w:lang w:val="sr-Cyrl-RS"/>
        </w:rPr>
      </w:pPr>
      <w:r w:rsidRPr="00EE2FB3">
        <w:rPr>
          <w:rFonts w:ascii="Times New Roman" w:hAnsi="Times New Roman" w:cs="Times New Roman"/>
          <w:sz w:val="32"/>
          <w:szCs w:val="32"/>
          <w:u w:val="single"/>
          <w:lang w:val="sr-Cyrl-RS"/>
        </w:rPr>
        <w:t>Метод рада:</w:t>
      </w:r>
    </w:p>
    <w:p w:rsidR="00EE2FB3" w:rsidRDefault="00EE2FB3" w:rsidP="00AE49D5">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1.Поставити струјно коло као на слици:</w:t>
      </w:r>
    </w:p>
    <w:p w:rsidR="00EE2FB3" w:rsidRDefault="00EE2FB3" w:rsidP="001F0200">
      <w:pPr>
        <w:pStyle w:val="Title"/>
        <w:rPr>
          <w:rFonts w:ascii="Times New Roman" w:hAnsi="Times New Roman" w:cs="Times New Roman"/>
          <w:b w:val="0"/>
          <w:sz w:val="32"/>
          <w:szCs w:val="32"/>
          <w:lang w:val="sr-Cyrl-RS"/>
        </w:rPr>
      </w:pPr>
      <w:r>
        <w:rPr>
          <w:rFonts w:ascii="Times New Roman" w:hAnsi="Times New Roman" w:cs="Times New Roman"/>
          <w:b w:val="0"/>
          <w:noProof/>
          <w:sz w:val="32"/>
          <w:szCs w:val="32"/>
          <w:lang w:val="en-US"/>
        </w:rPr>
        <w:drawing>
          <wp:inline distT="0" distB="0" distL="0" distR="0">
            <wp:extent cx="3800475" cy="313922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069" cy="3141363"/>
                    </a:xfrm>
                    <a:prstGeom prst="rect">
                      <a:avLst/>
                    </a:prstGeom>
                    <a:noFill/>
                    <a:ln>
                      <a:noFill/>
                    </a:ln>
                  </pic:spPr>
                </pic:pic>
              </a:graphicData>
            </a:graphic>
          </wp:inline>
        </w:drawing>
      </w:r>
    </w:p>
    <w:p w:rsidR="001F0200" w:rsidRDefault="001F0200" w:rsidP="00EE2FB3">
      <w:pPr>
        <w:pStyle w:val="Title"/>
        <w:jc w:val="both"/>
        <w:rPr>
          <w:rFonts w:ascii="Times New Roman" w:hAnsi="Times New Roman" w:cs="Times New Roman"/>
          <w:b w:val="0"/>
          <w:sz w:val="32"/>
          <w:szCs w:val="32"/>
          <w:lang w:val="sr-Cyrl-RS"/>
        </w:rPr>
      </w:pPr>
    </w:p>
    <w:p w:rsidR="00EE2FB3" w:rsidRPr="00EE2FB3" w:rsidRDefault="00246982" w:rsidP="00EE2FB3">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 xml:space="preserve">2. Крајеви </w:t>
      </w:r>
      <w:r w:rsidR="00A32420">
        <w:rPr>
          <w:rFonts w:ascii="Times New Roman" w:hAnsi="Times New Roman" w:cs="Times New Roman"/>
          <w:b w:val="0"/>
          <w:sz w:val="32"/>
          <w:szCs w:val="32"/>
          <w:lang w:val="sr-Cyrl-RS"/>
        </w:rPr>
        <w:t xml:space="preserve">зарезане </w:t>
      </w:r>
      <w:r>
        <w:rPr>
          <w:rFonts w:ascii="Times New Roman" w:hAnsi="Times New Roman" w:cs="Times New Roman"/>
          <w:b w:val="0"/>
          <w:sz w:val="32"/>
          <w:szCs w:val="32"/>
          <w:lang w:val="sr-Cyrl-RS"/>
        </w:rPr>
        <w:t>оловке</w:t>
      </w:r>
      <w:r w:rsidR="00A32420">
        <w:rPr>
          <w:rFonts w:ascii="Times New Roman" w:hAnsi="Times New Roman" w:cs="Times New Roman"/>
          <w:b w:val="0"/>
          <w:sz w:val="32"/>
          <w:szCs w:val="32"/>
          <w:lang w:val="sr-Cyrl-RS"/>
        </w:rPr>
        <w:t xml:space="preserve"> </w:t>
      </w:r>
      <w:r w:rsidR="00A32420" w:rsidRPr="00EE2FB3">
        <w:rPr>
          <w:rFonts w:ascii="Times New Roman" w:hAnsi="Times New Roman" w:cs="Times New Roman"/>
          <w:b w:val="0"/>
          <w:sz w:val="32"/>
          <w:szCs w:val="32"/>
          <w:lang w:val="sr-Cyrl-RS"/>
        </w:rPr>
        <w:t>6H</w:t>
      </w:r>
      <w:r w:rsidR="00A32420">
        <w:rPr>
          <w:rFonts w:ascii="Times New Roman" w:hAnsi="Times New Roman" w:cs="Times New Roman"/>
          <w:b w:val="0"/>
          <w:sz w:val="32"/>
          <w:szCs w:val="32"/>
          <w:lang w:val="sr-Cyrl-RS"/>
        </w:rPr>
        <w:t xml:space="preserve"> на оба краја</w:t>
      </w:r>
      <w:r w:rsidR="00861E57" w:rsidRPr="00EE2FB3">
        <w:rPr>
          <w:rFonts w:ascii="Times New Roman" w:hAnsi="Times New Roman" w:cs="Times New Roman"/>
          <w:b w:val="0"/>
          <w:sz w:val="32"/>
          <w:szCs w:val="32"/>
          <w:lang w:val="sr-Cyrl-RS"/>
        </w:rPr>
        <w:t xml:space="preserve"> </w:t>
      </w:r>
      <w:r w:rsidR="00EE2FB3" w:rsidRPr="00EE2FB3">
        <w:rPr>
          <w:rFonts w:ascii="Times New Roman" w:hAnsi="Times New Roman" w:cs="Times New Roman"/>
          <w:b w:val="0"/>
          <w:sz w:val="32"/>
          <w:szCs w:val="32"/>
          <w:lang w:val="sr-Cyrl-RS"/>
        </w:rPr>
        <w:t>с</w:t>
      </w:r>
      <w:r w:rsidR="00861E57">
        <w:rPr>
          <w:rFonts w:ascii="Times New Roman" w:hAnsi="Times New Roman" w:cs="Times New Roman"/>
          <w:b w:val="0"/>
          <w:sz w:val="32"/>
          <w:szCs w:val="32"/>
          <w:lang w:val="sr-Cyrl-RS"/>
        </w:rPr>
        <w:t>е</w:t>
      </w:r>
    </w:p>
    <w:p w:rsidR="00EE2FB3" w:rsidRPr="00EE2FB3" w:rsidRDefault="00EE2FB3" w:rsidP="00EE2FB3">
      <w:pPr>
        <w:pStyle w:val="Title"/>
        <w:jc w:val="both"/>
        <w:rPr>
          <w:rFonts w:ascii="Times New Roman" w:hAnsi="Times New Roman" w:cs="Times New Roman"/>
          <w:b w:val="0"/>
          <w:sz w:val="32"/>
          <w:szCs w:val="32"/>
          <w:lang w:val="sr-Cyrl-RS"/>
        </w:rPr>
      </w:pPr>
      <w:r w:rsidRPr="00EE2FB3">
        <w:rPr>
          <w:rFonts w:ascii="Times New Roman" w:hAnsi="Times New Roman" w:cs="Times New Roman"/>
          <w:b w:val="0"/>
          <w:sz w:val="32"/>
          <w:szCs w:val="32"/>
          <w:lang w:val="sr-Cyrl-RS"/>
        </w:rPr>
        <w:t>вез</w:t>
      </w:r>
      <w:r w:rsidR="00861E57">
        <w:rPr>
          <w:rFonts w:ascii="Times New Roman" w:hAnsi="Times New Roman" w:cs="Times New Roman"/>
          <w:b w:val="0"/>
          <w:sz w:val="32"/>
          <w:szCs w:val="32"/>
          <w:lang w:val="sr-Cyrl-RS"/>
        </w:rPr>
        <w:t>ују</w:t>
      </w:r>
      <w:r w:rsidRPr="00EE2FB3">
        <w:rPr>
          <w:rFonts w:ascii="Times New Roman" w:hAnsi="Times New Roman" w:cs="Times New Roman"/>
          <w:b w:val="0"/>
          <w:sz w:val="32"/>
          <w:szCs w:val="32"/>
          <w:lang w:val="sr-Cyrl-RS"/>
        </w:rPr>
        <w:t xml:space="preserve"> за алигатор штипаљке и </w:t>
      </w:r>
      <w:r w:rsidR="00861E57">
        <w:rPr>
          <w:rFonts w:ascii="Times New Roman" w:hAnsi="Times New Roman" w:cs="Times New Roman"/>
          <w:b w:val="0"/>
          <w:sz w:val="32"/>
          <w:szCs w:val="32"/>
          <w:lang w:val="sr-Cyrl-RS"/>
        </w:rPr>
        <w:t>она се у</w:t>
      </w:r>
      <w:r w:rsidRPr="00EE2FB3">
        <w:rPr>
          <w:rFonts w:ascii="Times New Roman" w:hAnsi="Times New Roman" w:cs="Times New Roman"/>
          <w:b w:val="0"/>
          <w:sz w:val="32"/>
          <w:szCs w:val="32"/>
          <w:lang w:val="sr-Cyrl-RS"/>
        </w:rPr>
        <w:t>води у</w:t>
      </w:r>
    </w:p>
    <w:p w:rsidR="00EE2FB3" w:rsidRPr="00EE2FB3" w:rsidRDefault="00EE2FB3" w:rsidP="00EE2FB3">
      <w:pPr>
        <w:pStyle w:val="Title"/>
        <w:jc w:val="both"/>
        <w:rPr>
          <w:rFonts w:ascii="Times New Roman" w:hAnsi="Times New Roman" w:cs="Times New Roman"/>
          <w:b w:val="0"/>
          <w:sz w:val="32"/>
          <w:szCs w:val="32"/>
          <w:lang w:val="sr-Cyrl-RS"/>
        </w:rPr>
      </w:pPr>
      <w:r w:rsidRPr="00EE2FB3">
        <w:rPr>
          <w:rFonts w:ascii="Times New Roman" w:hAnsi="Times New Roman" w:cs="Times New Roman"/>
          <w:b w:val="0"/>
          <w:sz w:val="32"/>
          <w:szCs w:val="32"/>
          <w:lang w:val="sr-Cyrl-RS"/>
        </w:rPr>
        <w:t>коло</w:t>
      </w:r>
      <w:r w:rsidR="00246982">
        <w:rPr>
          <w:rFonts w:ascii="Times New Roman" w:hAnsi="Times New Roman" w:cs="Times New Roman"/>
          <w:b w:val="0"/>
          <w:sz w:val="32"/>
          <w:szCs w:val="32"/>
          <w:lang w:val="sr-Cyrl-RS"/>
        </w:rPr>
        <w:t xml:space="preserve">. </w:t>
      </w:r>
      <w:r w:rsidRPr="00EE2FB3">
        <w:rPr>
          <w:rFonts w:ascii="Times New Roman" w:hAnsi="Times New Roman" w:cs="Times New Roman"/>
          <w:b w:val="0"/>
          <w:sz w:val="32"/>
          <w:szCs w:val="32"/>
          <w:lang w:val="sr-Cyrl-RS"/>
        </w:rPr>
        <w:t>Дужина графита</w:t>
      </w:r>
      <w:r w:rsidR="00246982">
        <w:rPr>
          <w:rFonts w:ascii="Times New Roman" w:hAnsi="Times New Roman" w:cs="Times New Roman"/>
          <w:b w:val="0"/>
          <w:sz w:val="32"/>
          <w:szCs w:val="32"/>
          <w:lang w:val="sr-Cyrl-RS"/>
        </w:rPr>
        <w:t xml:space="preserve"> је из</w:t>
      </w:r>
      <w:r w:rsidRPr="00EE2FB3">
        <w:rPr>
          <w:rFonts w:ascii="Times New Roman" w:hAnsi="Times New Roman" w:cs="Times New Roman"/>
          <w:b w:val="0"/>
          <w:sz w:val="32"/>
          <w:szCs w:val="32"/>
          <w:lang w:val="sr-Cyrl-RS"/>
        </w:rPr>
        <w:t>мерена лењир</w:t>
      </w:r>
      <w:r w:rsidR="00246982">
        <w:rPr>
          <w:rFonts w:ascii="Times New Roman" w:hAnsi="Times New Roman" w:cs="Times New Roman"/>
          <w:b w:val="0"/>
          <w:sz w:val="32"/>
          <w:szCs w:val="32"/>
          <w:lang w:val="sr-Cyrl-RS"/>
        </w:rPr>
        <w:t>ом</w:t>
      </w:r>
      <w:r w:rsidRPr="00EE2FB3">
        <w:rPr>
          <w:rFonts w:ascii="Times New Roman" w:hAnsi="Times New Roman" w:cs="Times New Roman"/>
          <w:b w:val="0"/>
          <w:sz w:val="32"/>
          <w:szCs w:val="32"/>
          <w:lang w:val="sr-Cyrl-RS"/>
        </w:rPr>
        <w:t>.</w:t>
      </w:r>
    </w:p>
    <w:p w:rsidR="00F52232" w:rsidRDefault="00F52232" w:rsidP="00246982">
      <w:pPr>
        <w:pStyle w:val="Title"/>
        <w:jc w:val="both"/>
        <w:rPr>
          <w:rFonts w:ascii="Times New Roman" w:hAnsi="Times New Roman" w:cs="Times New Roman"/>
          <w:b w:val="0"/>
          <w:sz w:val="32"/>
          <w:szCs w:val="32"/>
          <w:lang w:val="sr-Cyrl-RS"/>
        </w:rPr>
      </w:pPr>
    </w:p>
    <w:p w:rsidR="00EE2FB3" w:rsidRPr="00EE2FB3" w:rsidRDefault="00EE2FB3" w:rsidP="00246982">
      <w:pPr>
        <w:pStyle w:val="Title"/>
        <w:jc w:val="both"/>
        <w:rPr>
          <w:rFonts w:ascii="Times New Roman" w:hAnsi="Times New Roman" w:cs="Times New Roman"/>
          <w:b w:val="0"/>
          <w:sz w:val="32"/>
          <w:szCs w:val="32"/>
          <w:lang w:val="sr-Cyrl-RS"/>
        </w:rPr>
      </w:pPr>
      <w:r w:rsidRPr="00EE2FB3">
        <w:rPr>
          <w:rFonts w:ascii="Times New Roman" w:hAnsi="Times New Roman" w:cs="Times New Roman"/>
          <w:b w:val="0"/>
          <w:sz w:val="32"/>
          <w:szCs w:val="32"/>
          <w:lang w:val="sr-Cyrl-RS"/>
        </w:rPr>
        <w:t xml:space="preserve">3. </w:t>
      </w:r>
      <w:r w:rsidR="00246982">
        <w:rPr>
          <w:rFonts w:ascii="Times New Roman" w:hAnsi="Times New Roman" w:cs="Times New Roman"/>
          <w:b w:val="0"/>
          <w:sz w:val="32"/>
          <w:szCs w:val="32"/>
          <w:lang w:val="sr-Cyrl-RS"/>
        </w:rPr>
        <w:t>Коло се прикачи за батерију напона 4,5</w:t>
      </w:r>
      <w:r w:rsidR="00246982" w:rsidRPr="00246982">
        <w:rPr>
          <w:rFonts w:ascii="Times New Roman" w:hAnsi="Times New Roman" w:cs="Times New Roman"/>
          <w:b w:val="0"/>
          <w:sz w:val="32"/>
          <w:szCs w:val="32"/>
          <w:lang w:val="sr-Cyrl-RS"/>
        </w:rPr>
        <w:t xml:space="preserve"> </w:t>
      </w:r>
      <w:r w:rsidR="00246982" w:rsidRPr="00EE2FB3">
        <w:rPr>
          <w:rFonts w:ascii="Times New Roman" w:hAnsi="Times New Roman" w:cs="Times New Roman"/>
          <w:b w:val="0"/>
          <w:sz w:val="32"/>
          <w:szCs w:val="32"/>
          <w:lang w:val="sr-Cyrl-RS"/>
        </w:rPr>
        <w:t>V</w:t>
      </w:r>
    </w:p>
    <w:p w:rsidR="00F52232" w:rsidRDefault="00F52232" w:rsidP="00EE2FB3">
      <w:pPr>
        <w:pStyle w:val="Title"/>
        <w:jc w:val="both"/>
        <w:rPr>
          <w:rFonts w:ascii="Times New Roman" w:hAnsi="Times New Roman" w:cs="Times New Roman"/>
          <w:b w:val="0"/>
          <w:sz w:val="32"/>
          <w:szCs w:val="32"/>
          <w:lang w:val="sr-Cyrl-RS"/>
        </w:rPr>
      </w:pPr>
    </w:p>
    <w:p w:rsidR="00EE2FB3" w:rsidRPr="00EE2FB3" w:rsidRDefault="00EE2FB3" w:rsidP="00EE2FB3">
      <w:pPr>
        <w:pStyle w:val="Title"/>
        <w:jc w:val="both"/>
        <w:rPr>
          <w:rFonts w:ascii="Times New Roman" w:hAnsi="Times New Roman" w:cs="Times New Roman"/>
          <w:b w:val="0"/>
          <w:sz w:val="32"/>
          <w:szCs w:val="32"/>
          <w:lang w:val="sr-Cyrl-RS"/>
        </w:rPr>
      </w:pPr>
      <w:r w:rsidRPr="00EE2FB3">
        <w:rPr>
          <w:rFonts w:ascii="Times New Roman" w:hAnsi="Times New Roman" w:cs="Times New Roman"/>
          <w:b w:val="0"/>
          <w:sz w:val="32"/>
          <w:szCs w:val="32"/>
          <w:lang w:val="sr-Cyrl-RS"/>
        </w:rPr>
        <w:t>4. Мултиметри с</w:t>
      </w:r>
      <w:r w:rsidR="00246982">
        <w:rPr>
          <w:rFonts w:ascii="Times New Roman" w:hAnsi="Times New Roman" w:cs="Times New Roman"/>
          <w:b w:val="0"/>
          <w:sz w:val="32"/>
          <w:szCs w:val="32"/>
          <w:lang w:val="sr-Cyrl-RS"/>
        </w:rPr>
        <w:t>е</w:t>
      </w:r>
      <w:r w:rsidRPr="00EE2FB3">
        <w:rPr>
          <w:rFonts w:ascii="Times New Roman" w:hAnsi="Times New Roman" w:cs="Times New Roman"/>
          <w:b w:val="0"/>
          <w:sz w:val="32"/>
          <w:szCs w:val="32"/>
          <w:lang w:val="sr-Cyrl-RS"/>
        </w:rPr>
        <w:t xml:space="preserve"> корист</w:t>
      </w:r>
      <w:r w:rsidR="00246982">
        <w:rPr>
          <w:rFonts w:ascii="Times New Roman" w:hAnsi="Times New Roman" w:cs="Times New Roman"/>
          <w:b w:val="0"/>
          <w:sz w:val="32"/>
          <w:szCs w:val="32"/>
          <w:lang w:val="sr-Cyrl-RS"/>
        </w:rPr>
        <w:t>е</w:t>
      </w:r>
      <w:r w:rsidRPr="00EE2FB3">
        <w:rPr>
          <w:rFonts w:ascii="Times New Roman" w:hAnsi="Times New Roman" w:cs="Times New Roman"/>
          <w:b w:val="0"/>
          <w:sz w:val="32"/>
          <w:szCs w:val="32"/>
          <w:lang w:val="sr-Cyrl-RS"/>
        </w:rPr>
        <w:t xml:space="preserve"> за одређивање напон</w:t>
      </w:r>
      <w:r w:rsidR="00246982">
        <w:rPr>
          <w:rFonts w:ascii="Times New Roman" w:hAnsi="Times New Roman" w:cs="Times New Roman"/>
          <w:b w:val="0"/>
          <w:sz w:val="32"/>
          <w:szCs w:val="32"/>
          <w:lang w:val="sr-Cyrl-RS"/>
        </w:rPr>
        <w:t>а</w:t>
      </w:r>
      <w:r w:rsidRPr="00EE2FB3">
        <w:rPr>
          <w:rFonts w:ascii="Times New Roman" w:hAnsi="Times New Roman" w:cs="Times New Roman"/>
          <w:b w:val="0"/>
          <w:sz w:val="32"/>
          <w:szCs w:val="32"/>
          <w:lang w:val="sr-Cyrl-RS"/>
        </w:rPr>
        <w:t xml:space="preserve"> и струј</w:t>
      </w:r>
      <w:r w:rsidR="00246982">
        <w:rPr>
          <w:rFonts w:ascii="Times New Roman" w:hAnsi="Times New Roman" w:cs="Times New Roman"/>
          <w:b w:val="0"/>
          <w:sz w:val="32"/>
          <w:szCs w:val="32"/>
          <w:lang w:val="sr-Cyrl-RS"/>
        </w:rPr>
        <w:t>е</w:t>
      </w:r>
      <w:r w:rsidR="00861E57">
        <w:rPr>
          <w:rFonts w:ascii="Times New Roman" w:hAnsi="Times New Roman" w:cs="Times New Roman"/>
          <w:b w:val="0"/>
          <w:sz w:val="32"/>
          <w:szCs w:val="32"/>
          <w:lang w:val="sr-Cyrl-RS"/>
        </w:rPr>
        <w:t>, а добијене вредности се уписују у Табелу 1.</w:t>
      </w:r>
    </w:p>
    <w:p w:rsidR="00F52232" w:rsidRDefault="00F52232" w:rsidP="00861E57">
      <w:pPr>
        <w:pStyle w:val="Title"/>
        <w:jc w:val="both"/>
        <w:rPr>
          <w:rFonts w:ascii="Times New Roman" w:hAnsi="Times New Roman" w:cs="Times New Roman"/>
          <w:b w:val="0"/>
          <w:sz w:val="32"/>
          <w:szCs w:val="32"/>
          <w:lang w:val="sr-Cyrl-RS"/>
        </w:rPr>
      </w:pPr>
    </w:p>
    <w:p w:rsidR="00EE2FB3" w:rsidRDefault="00EE2FB3" w:rsidP="00861E57">
      <w:pPr>
        <w:pStyle w:val="Title"/>
        <w:jc w:val="both"/>
        <w:rPr>
          <w:rFonts w:ascii="Times New Roman" w:hAnsi="Times New Roman" w:cs="Times New Roman"/>
          <w:b w:val="0"/>
          <w:sz w:val="32"/>
          <w:szCs w:val="32"/>
          <w:lang w:val="sr-Cyrl-RS"/>
        </w:rPr>
      </w:pPr>
      <w:r w:rsidRPr="00EE2FB3">
        <w:rPr>
          <w:rFonts w:ascii="Times New Roman" w:hAnsi="Times New Roman" w:cs="Times New Roman"/>
          <w:b w:val="0"/>
          <w:sz w:val="32"/>
          <w:szCs w:val="32"/>
          <w:lang w:val="sr-Cyrl-RS"/>
        </w:rPr>
        <w:t xml:space="preserve">5. </w:t>
      </w:r>
      <w:r w:rsidR="00861E57">
        <w:rPr>
          <w:rFonts w:ascii="Times New Roman" w:hAnsi="Times New Roman" w:cs="Times New Roman"/>
          <w:b w:val="0"/>
          <w:sz w:val="32"/>
          <w:szCs w:val="32"/>
          <w:lang w:val="sr-Cyrl-RS"/>
        </w:rPr>
        <w:t>Кораке 3 и 4 поновимо 5 пута</w:t>
      </w:r>
    </w:p>
    <w:p w:rsidR="00F52232" w:rsidRDefault="00F52232" w:rsidP="00861E57">
      <w:pPr>
        <w:pStyle w:val="Title"/>
        <w:jc w:val="both"/>
        <w:rPr>
          <w:rFonts w:ascii="Times New Roman" w:hAnsi="Times New Roman" w:cs="Times New Roman"/>
          <w:b w:val="0"/>
          <w:sz w:val="32"/>
          <w:szCs w:val="32"/>
          <w:lang w:val="sr-Cyrl-RS"/>
        </w:rPr>
      </w:pPr>
    </w:p>
    <w:p w:rsidR="00861E57" w:rsidRDefault="00861E57" w:rsidP="00861E57">
      <w:pPr>
        <w:pStyle w:val="Title"/>
        <w:jc w:val="both"/>
        <w:rPr>
          <w:rFonts w:ascii="Times New Roman" w:hAnsi="Times New Roman" w:cs="Times New Roman"/>
          <w:b w:val="0"/>
          <w:sz w:val="32"/>
          <w:szCs w:val="32"/>
          <w:lang w:val="sr-Cyrl-RS"/>
        </w:rPr>
      </w:pPr>
      <w:r>
        <w:rPr>
          <w:rFonts w:ascii="Times New Roman" w:hAnsi="Times New Roman" w:cs="Times New Roman"/>
          <w:b w:val="0"/>
          <w:sz w:val="32"/>
          <w:szCs w:val="32"/>
          <w:lang w:val="sr-Cyrl-RS"/>
        </w:rPr>
        <w:t xml:space="preserve">6. Кораци 2, 3, 4 и 5 понављамо за </w:t>
      </w:r>
      <w:r w:rsidRPr="00EE2FB3">
        <w:rPr>
          <w:rFonts w:ascii="Times New Roman" w:hAnsi="Times New Roman" w:cs="Times New Roman"/>
          <w:b w:val="0"/>
          <w:sz w:val="32"/>
          <w:szCs w:val="32"/>
          <w:lang w:val="sr-Cyrl-RS"/>
        </w:rPr>
        <w:t>5H,</w:t>
      </w:r>
      <w:r w:rsidRPr="00EE2FB3">
        <w:rPr>
          <w:rFonts w:ascii="Times New Roman" w:hAnsi="Times New Roman" w:cs="Times New Roman"/>
          <w:sz w:val="32"/>
          <w:szCs w:val="32"/>
        </w:rPr>
        <w:t xml:space="preserve"> </w:t>
      </w:r>
      <w:r w:rsidRPr="00EE2FB3">
        <w:rPr>
          <w:rFonts w:ascii="Times New Roman" w:hAnsi="Times New Roman" w:cs="Times New Roman"/>
          <w:b w:val="0"/>
          <w:sz w:val="32"/>
          <w:szCs w:val="32"/>
          <w:lang w:val="sr-Cyrl-RS"/>
        </w:rPr>
        <w:t>4H</w:t>
      </w:r>
      <w:r>
        <w:rPr>
          <w:rFonts w:ascii="Times New Roman" w:hAnsi="Times New Roman" w:cs="Times New Roman"/>
          <w:b w:val="0"/>
          <w:sz w:val="32"/>
          <w:szCs w:val="32"/>
          <w:lang w:val="sr-Cyrl-RS"/>
        </w:rPr>
        <w:t>,</w:t>
      </w:r>
      <w:r w:rsidRPr="00EE2FB3">
        <w:rPr>
          <w:rFonts w:ascii="Times New Roman" w:hAnsi="Times New Roman" w:cs="Times New Roman"/>
          <w:sz w:val="32"/>
          <w:szCs w:val="32"/>
        </w:rPr>
        <w:t xml:space="preserve"> </w:t>
      </w:r>
      <w:r>
        <w:rPr>
          <w:rFonts w:ascii="Times New Roman" w:hAnsi="Times New Roman" w:cs="Times New Roman"/>
          <w:b w:val="0"/>
          <w:sz w:val="32"/>
          <w:szCs w:val="32"/>
          <w:lang w:val="sr-Cyrl-RS"/>
        </w:rPr>
        <w:t xml:space="preserve">и </w:t>
      </w:r>
      <w:r w:rsidRPr="00EE2FB3">
        <w:rPr>
          <w:rFonts w:ascii="Times New Roman" w:hAnsi="Times New Roman" w:cs="Times New Roman"/>
          <w:b w:val="0"/>
          <w:sz w:val="32"/>
          <w:szCs w:val="32"/>
          <w:lang w:val="sr-Cyrl-RS"/>
        </w:rPr>
        <w:t>H</w:t>
      </w:r>
      <w:r>
        <w:rPr>
          <w:rFonts w:ascii="Times New Roman" w:hAnsi="Times New Roman" w:cs="Times New Roman"/>
          <w:b w:val="0"/>
          <w:sz w:val="32"/>
          <w:szCs w:val="32"/>
          <w:lang w:val="sr-Cyrl-RS"/>
        </w:rPr>
        <w:t xml:space="preserve"> оловке</w:t>
      </w:r>
    </w:p>
    <w:p w:rsidR="00457C72" w:rsidRDefault="00457C72" w:rsidP="00457C72">
      <w:pPr>
        <w:pStyle w:val="Title"/>
        <w:rPr>
          <w:rFonts w:ascii="Times New Roman" w:hAnsi="Times New Roman" w:cs="Times New Roman"/>
          <w:b w:val="0"/>
          <w:sz w:val="32"/>
          <w:szCs w:val="32"/>
          <w:lang w:val="sr-Cyrl-RS"/>
        </w:rPr>
      </w:pPr>
      <w:r>
        <w:rPr>
          <w:rFonts w:ascii="Times New Roman" w:hAnsi="Times New Roman" w:cs="Times New Roman"/>
          <w:b w:val="0"/>
          <w:noProof/>
          <w:sz w:val="32"/>
          <w:szCs w:val="32"/>
          <w:lang w:val="en-US"/>
        </w:rPr>
        <w:lastRenderedPageBreak/>
        <w:drawing>
          <wp:inline distT="0" distB="0" distL="0" distR="0" wp14:anchorId="6598A5AF" wp14:editId="2C19090F">
            <wp:extent cx="4775378" cy="35814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60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9085" cy="3584180"/>
                    </a:xfrm>
                    <a:prstGeom prst="rect">
                      <a:avLst/>
                    </a:prstGeom>
                  </pic:spPr>
                </pic:pic>
              </a:graphicData>
            </a:graphic>
          </wp:inline>
        </w:drawing>
      </w:r>
    </w:p>
    <w:p w:rsidR="00F52232" w:rsidRDefault="00F52232" w:rsidP="00457C72">
      <w:pPr>
        <w:pStyle w:val="Title"/>
        <w:rPr>
          <w:rFonts w:ascii="Times New Roman" w:hAnsi="Times New Roman" w:cs="Times New Roman"/>
          <w:lang w:val="sr-Cyrl-RS"/>
        </w:rPr>
      </w:pPr>
    </w:p>
    <w:p w:rsidR="00F52232" w:rsidRDefault="00F52232" w:rsidP="00457C72">
      <w:pPr>
        <w:pStyle w:val="Title"/>
        <w:rPr>
          <w:rFonts w:ascii="Times New Roman" w:hAnsi="Times New Roman" w:cs="Times New Roman"/>
          <w:lang w:val="sr-Cyrl-RS"/>
        </w:rPr>
      </w:pPr>
      <w:r>
        <w:rPr>
          <w:rFonts w:ascii="Times New Roman" w:hAnsi="Times New Roman" w:cs="Times New Roman"/>
          <w:noProof/>
          <w:lang w:val="en-US"/>
        </w:rPr>
        <w:drawing>
          <wp:inline distT="0" distB="0" distL="0" distR="0">
            <wp:extent cx="3359944" cy="44799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604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5585" cy="4487445"/>
                    </a:xfrm>
                    <a:prstGeom prst="rect">
                      <a:avLst/>
                    </a:prstGeom>
                  </pic:spPr>
                </pic:pic>
              </a:graphicData>
            </a:graphic>
          </wp:inline>
        </w:drawing>
      </w:r>
    </w:p>
    <w:p w:rsidR="00F52232" w:rsidRDefault="00F52232" w:rsidP="00457C72">
      <w:pPr>
        <w:pStyle w:val="Title"/>
        <w:rPr>
          <w:rFonts w:ascii="Times New Roman" w:hAnsi="Times New Roman" w:cs="Times New Roman"/>
          <w:lang w:val="sr-Cyrl-RS"/>
        </w:rPr>
      </w:pPr>
    </w:p>
    <w:p w:rsidR="00F52232" w:rsidRDefault="00F52232" w:rsidP="00457C72">
      <w:pPr>
        <w:pStyle w:val="Title"/>
        <w:rPr>
          <w:rFonts w:ascii="Times New Roman" w:hAnsi="Times New Roman" w:cs="Times New Roman"/>
          <w:lang w:val="sr-Cyrl-RS"/>
        </w:rPr>
      </w:pPr>
    </w:p>
    <w:p w:rsidR="00C03A9E" w:rsidRPr="00457C72" w:rsidRDefault="00C03A9E" w:rsidP="00457C72">
      <w:pPr>
        <w:pStyle w:val="Title"/>
        <w:rPr>
          <w:rFonts w:ascii="Times New Roman" w:hAnsi="Times New Roman" w:cs="Times New Roman"/>
          <w:b w:val="0"/>
          <w:sz w:val="32"/>
          <w:szCs w:val="32"/>
          <w:lang w:val="sr-Cyrl-RS"/>
        </w:rPr>
      </w:pPr>
      <w:r w:rsidRPr="00C03A9E">
        <w:rPr>
          <w:rFonts w:ascii="Times New Roman" w:hAnsi="Times New Roman" w:cs="Times New Roman"/>
          <w:lang w:val="sr-Cyrl-RS"/>
        </w:rPr>
        <w:lastRenderedPageBreak/>
        <w:t>Резултати истраживања и дискусија</w:t>
      </w:r>
    </w:p>
    <w:p w:rsidR="00EE2FB3" w:rsidRDefault="00EE2FB3" w:rsidP="00E47280">
      <w:pPr>
        <w:rPr>
          <w:b/>
          <w:sz w:val="36"/>
          <w:szCs w:val="36"/>
          <w:lang w:val="sr-Cyrl-RS"/>
        </w:rPr>
      </w:pPr>
    </w:p>
    <w:p w:rsidR="00457C72" w:rsidRDefault="00457C72" w:rsidP="00E47280">
      <w:pPr>
        <w:rPr>
          <w:b/>
          <w:sz w:val="36"/>
          <w:szCs w:val="36"/>
          <w:lang w:val="sr-Cyrl-RS"/>
        </w:rPr>
      </w:pPr>
    </w:p>
    <w:p w:rsidR="00457C72" w:rsidRPr="00AF53E6" w:rsidRDefault="00AF53E6" w:rsidP="00E47280">
      <w:pPr>
        <w:rPr>
          <w:sz w:val="32"/>
          <w:szCs w:val="32"/>
          <w:lang w:val="sr-Cyrl-RS"/>
        </w:rPr>
      </w:pPr>
      <w:r>
        <w:rPr>
          <w:lang w:val="sr-Cyrl-RS"/>
        </w:rPr>
        <w:tab/>
        <w:t xml:space="preserve">     </w:t>
      </w:r>
      <w:r w:rsidRPr="00AF53E6">
        <w:rPr>
          <w:sz w:val="32"/>
          <w:szCs w:val="32"/>
          <w:lang w:val="sr-Cyrl-RS"/>
        </w:rPr>
        <w:t>Табела 1.</w:t>
      </w:r>
    </w:p>
    <w:p w:rsidR="00EE2FB3" w:rsidRDefault="00E47280" w:rsidP="00E47280">
      <w:pPr>
        <w:pStyle w:val="Title"/>
        <w:rPr>
          <w:rFonts w:ascii="Times New Roman" w:hAnsi="Times New Roman" w:cs="Times New Roman"/>
          <w:sz w:val="32"/>
          <w:szCs w:val="32"/>
          <w:u w:val="single"/>
          <w:lang w:val="sr-Cyrl-RS"/>
        </w:rPr>
      </w:pPr>
      <w:r w:rsidRPr="00E47280">
        <w:rPr>
          <w:noProof/>
          <w:lang w:val="en-US"/>
        </w:rPr>
        <w:drawing>
          <wp:inline distT="0" distB="0" distL="0" distR="0">
            <wp:extent cx="4403132"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3132" cy="6496050"/>
                    </a:xfrm>
                    <a:prstGeom prst="rect">
                      <a:avLst/>
                    </a:prstGeom>
                    <a:noFill/>
                    <a:ln>
                      <a:noFill/>
                    </a:ln>
                  </pic:spPr>
                </pic:pic>
              </a:graphicData>
            </a:graphic>
          </wp:inline>
        </w:drawing>
      </w:r>
    </w:p>
    <w:p w:rsidR="006D71B0" w:rsidRDefault="00E47280" w:rsidP="00AF53E6">
      <w:pPr>
        <w:jc w:val="center"/>
        <w:rPr>
          <w:lang w:val="sr-Cyrl-RS"/>
        </w:rPr>
      </w:pPr>
      <w:r w:rsidRPr="00E47280">
        <w:rPr>
          <w:noProof/>
          <w:lang w:val="en-US"/>
        </w:rPr>
        <w:lastRenderedPageBreak/>
        <w:drawing>
          <wp:inline distT="0" distB="0" distL="0" distR="0" wp14:anchorId="5E29E059" wp14:editId="07909079">
            <wp:extent cx="4257675" cy="1567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567061"/>
                    </a:xfrm>
                    <a:prstGeom prst="rect">
                      <a:avLst/>
                    </a:prstGeom>
                    <a:noFill/>
                    <a:ln>
                      <a:noFill/>
                    </a:ln>
                  </pic:spPr>
                </pic:pic>
              </a:graphicData>
            </a:graphic>
          </wp:inline>
        </w:drawing>
      </w:r>
    </w:p>
    <w:p w:rsidR="00AF53E6" w:rsidRDefault="00AF53E6" w:rsidP="00AF53E6">
      <w:pPr>
        <w:jc w:val="center"/>
        <w:rPr>
          <w:lang w:val="sr-Cyrl-RS"/>
        </w:rPr>
      </w:pPr>
    </w:p>
    <w:p w:rsidR="00AF53E6" w:rsidRPr="00AF53E6" w:rsidRDefault="00AF53E6" w:rsidP="00AF53E6">
      <w:pPr>
        <w:rPr>
          <w:sz w:val="32"/>
          <w:szCs w:val="32"/>
          <w:lang w:val="sr-Cyrl-RS"/>
        </w:rPr>
      </w:pPr>
      <w:r>
        <w:rPr>
          <w:lang w:val="sr-Cyrl-RS"/>
        </w:rPr>
        <w:tab/>
        <w:t xml:space="preserve">   </w:t>
      </w:r>
      <w:r w:rsidRPr="00AF53E6">
        <w:rPr>
          <w:sz w:val="32"/>
          <w:szCs w:val="32"/>
          <w:lang w:val="sr-Cyrl-RS"/>
        </w:rPr>
        <w:t>График 1:</w:t>
      </w:r>
    </w:p>
    <w:p w:rsidR="006D71B0" w:rsidRDefault="006D71B0" w:rsidP="00E47280">
      <w:pPr>
        <w:jc w:val="center"/>
        <w:rPr>
          <w:lang w:val="sr-Cyrl-RS"/>
        </w:rPr>
      </w:pPr>
      <w:r>
        <w:rPr>
          <w:noProof/>
          <w:lang w:val="en-US"/>
        </w:rPr>
        <w:drawing>
          <wp:inline distT="0" distB="0" distL="0" distR="0" wp14:anchorId="38FA5D57" wp14:editId="3EAD6308">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3E6" w:rsidRPr="00AF53E6" w:rsidRDefault="00AF53E6" w:rsidP="006D71B0">
      <w:pPr>
        <w:rPr>
          <w:sz w:val="32"/>
          <w:szCs w:val="32"/>
          <w:lang w:val="sr-Cyrl-RS"/>
        </w:rPr>
      </w:pPr>
    </w:p>
    <w:p w:rsidR="00AF53E6" w:rsidRPr="00AF53E6" w:rsidRDefault="00AF53E6" w:rsidP="00B362D9">
      <w:pPr>
        <w:pStyle w:val="Title"/>
        <w:rPr>
          <w:rFonts w:ascii="Times New Roman" w:hAnsi="Times New Roman" w:cs="Times New Roman"/>
          <w:lang w:val="sr-Cyrl-RS"/>
        </w:rPr>
      </w:pPr>
      <w:r w:rsidRPr="00AF53E6">
        <w:rPr>
          <w:rFonts w:ascii="Times New Roman" w:hAnsi="Times New Roman" w:cs="Times New Roman"/>
          <w:lang w:val="sr-Cyrl-RS"/>
        </w:rPr>
        <w:t>Закључак</w:t>
      </w:r>
    </w:p>
    <w:p w:rsidR="00AF53E6" w:rsidRDefault="00AF53E6" w:rsidP="006D71B0">
      <w:pPr>
        <w:rPr>
          <w:sz w:val="32"/>
          <w:szCs w:val="32"/>
          <w:lang w:val="sr-Cyrl-RS"/>
        </w:rPr>
      </w:pPr>
    </w:p>
    <w:p w:rsidR="006D71B0" w:rsidRDefault="006D71B0" w:rsidP="00AF53E6">
      <w:pPr>
        <w:ind w:firstLine="720"/>
        <w:jc w:val="both"/>
        <w:rPr>
          <w:sz w:val="32"/>
          <w:szCs w:val="32"/>
          <w:lang w:val="sr-Cyrl-RS"/>
        </w:rPr>
      </w:pPr>
      <w:r>
        <w:rPr>
          <w:sz w:val="32"/>
          <w:szCs w:val="32"/>
          <w:lang w:val="sr-Cyrl-RS"/>
        </w:rPr>
        <w:t>Добијени резултати нам показују једну линеарну зависност између отпора и концентрације графита у оловкама. На 1. Графику подаци нам указују на то да са</w:t>
      </w:r>
      <w:r w:rsidR="00AF53E6">
        <w:rPr>
          <w:sz w:val="32"/>
          <w:szCs w:val="32"/>
          <w:lang w:val="sr-Cyrl-RS"/>
        </w:rPr>
        <w:t xml:space="preserve"> порастом концентрације графита, смањује се</w:t>
      </w:r>
      <w:r>
        <w:rPr>
          <w:sz w:val="32"/>
          <w:szCs w:val="32"/>
          <w:lang w:val="sr-Cyrl-RS"/>
        </w:rPr>
        <w:t xml:space="preserve"> отпор у оловци</w:t>
      </w:r>
      <w:r w:rsidR="00AF53E6">
        <w:rPr>
          <w:sz w:val="32"/>
          <w:szCs w:val="32"/>
          <w:lang w:val="sr-Cyrl-RS"/>
        </w:rPr>
        <w:t>.</w:t>
      </w:r>
    </w:p>
    <w:p w:rsidR="00B362D9" w:rsidRDefault="00B362D9" w:rsidP="00B362D9">
      <w:pPr>
        <w:rPr>
          <w:sz w:val="32"/>
          <w:szCs w:val="32"/>
          <w:lang w:val="sr-Cyrl-RS"/>
        </w:rPr>
      </w:pPr>
    </w:p>
    <w:p w:rsidR="00B362D9" w:rsidRPr="00B362D9" w:rsidRDefault="00B362D9" w:rsidP="00B362D9">
      <w:pPr>
        <w:jc w:val="center"/>
        <w:rPr>
          <w:b/>
          <w:sz w:val="32"/>
          <w:szCs w:val="32"/>
          <w:lang w:val="sr-Cyrl-RS"/>
        </w:rPr>
      </w:pPr>
      <w:r w:rsidRPr="00B362D9">
        <w:rPr>
          <w:b/>
          <w:sz w:val="32"/>
          <w:szCs w:val="32"/>
          <w:lang w:val="sr-Cyrl-RS"/>
        </w:rPr>
        <w:t>Литература</w:t>
      </w:r>
    </w:p>
    <w:p w:rsidR="00B362D9" w:rsidRDefault="00B362D9" w:rsidP="00B362D9">
      <w:pPr>
        <w:jc w:val="both"/>
        <w:rPr>
          <w:sz w:val="32"/>
          <w:szCs w:val="32"/>
          <w:lang w:val="sr-Cyrl-RS"/>
        </w:rPr>
      </w:pPr>
      <w:r>
        <w:rPr>
          <w:sz w:val="32"/>
          <w:szCs w:val="32"/>
          <w:lang w:val="sr-Cyrl-RS"/>
        </w:rPr>
        <w:tab/>
      </w:r>
    </w:p>
    <w:p w:rsidR="00AF53E6" w:rsidRDefault="006D3CA4" w:rsidP="00B362D9">
      <w:pPr>
        <w:ind w:firstLine="720"/>
        <w:jc w:val="both"/>
        <w:rPr>
          <w:sz w:val="32"/>
          <w:szCs w:val="32"/>
          <w:lang w:val="sr-Cyrl-RS"/>
        </w:rPr>
      </w:pPr>
      <w:hyperlink r:id="rId15" w:history="1">
        <w:r w:rsidR="00B362D9" w:rsidRPr="00912914">
          <w:rPr>
            <w:rStyle w:val="Hyperlink"/>
            <w:sz w:val="32"/>
            <w:szCs w:val="32"/>
            <w:lang w:val="sr-Cyrl-RS"/>
          </w:rPr>
          <w:t>http://seniorphysics.com/physics/eei.html</w:t>
        </w:r>
      </w:hyperlink>
    </w:p>
    <w:p w:rsidR="00B362D9" w:rsidRDefault="006D3CA4" w:rsidP="00B362D9">
      <w:pPr>
        <w:ind w:firstLine="720"/>
        <w:jc w:val="both"/>
        <w:rPr>
          <w:sz w:val="32"/>
          <w:szCs w:val="32"/>
          <w:lang w:val="sr-Cyrl-RS"/>
        </w:rPr>
      </w:pPr>
      <w:hyperlink r:id="rId16" w:history="1">
        <w:r w:rsidR="00B362D9" w:rsidRPr="00912914">
          <w:rPr>
            <w:rStyle w:val="Hyperlink"/>
            <w:sz w:val="32"/>
            <w:szCs w:val="32"/>
            <w:lang w:val="sr-Cyrl-RS"/>
          </w:rPr>
          <w:t>www.elektronika.ftn.uns.ac.rs/download.php?id=78</w:t>
        </w:r>
      </w:hyperlink>
    </w:p>
    <w:p w:rsidR="00B362D9" w:rsidRDefault="006D3CA4" w:rsidP="00B362D9">
      <w:pPr>
        <w:ind w:firstLine="720"/>
        <w:jc w:val="both"/>
        <w:rPr>
          <w:sz w:val="32"/>
          <w:szCs w:val="32"/>
          <w:lang w:val="sr-Cyrl-RS"/>
        </w:rPr>
      </w:pPr>
      <w:hyperlink r:id="rId17" w:history="1">
        <w:r w:rsidR="00B362D9" w:rsidRPr="00912914">
          <w:rPr>
            <w:rStyle w:val="Hyperlink"/>
            <w:sz w:val="32"/>
            <w:szCs w:val="32"/>
            <w:lang w:val="sr-Cyrl-RS"/>
          </w:rPr>
          <w:t>http://en.wikipedia.org/wiki/Pencil</w:t>
        </w:r>
      </w:hyperlink>
    </w:p>
    <w:p w:rsidR="00B362D9" w:rsidRDefault="00B362D9" w:rsidP="00B362D9">
      <w:pPr>
        <w:ind w:firstLine="720"/>
        <w:jc w:val="both"/>
        <w:rPr>
          <w:sz w:val="32"/>
          <w:szCs w:val="32"/>
          <w:lang w:val="sr-Cyrl-RS"/>
        </w:rPr>
      </w:pPr>
    </w:p>
    <w:p w:rsidR="00B362D9" w:rsidRPr="006D71B0" w:rsidRDefault="00B362D9" w:rsidP="00B362D9">
      <w:pPr>
        <w:ind w:firstLine="720"/>
        <w:jc w:val="both"/>
        <w:rPr>
          <w:sz w:val="32"/>
          <w:szCs w:val="32"/>
          <w:lang w:val="sr-Cyrl-RS"/>
        </w:rPr>
      </w:pPr>
    </w:p>
    <w:sectPr w:rsidR="00B362D9" w:rsidRPr="006D71B0" w:rsidSect="00AB4884">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A4" w:rsidRDefault="006D3CA4" w:rsidP="00AE49D5">
      <w:r>
        <w:separator/>
      </w:r>
    </w:p>
  </w:endnote>
  <w:endnote w:type="continuationSeparator" w:id="0">
    <w:p w:rsidR="006D3CA4" w:rsidRDefault="006D3CA4" w:rsidP="00AE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27633"/>
      <w:docPartObj>
        <w:docPartGallery w:val="Page Numbers (Bottom of Page)"/>
        <w:docPartUnique/>
      </w:docPartObj>
    </w:sdtPr>
    <w:sdtEndPr>
      <w:rPr>
        <w:noProof/>
      </w:rPr>
    </w:sdtEndPr>
    <w:sdtContent>
      <w:p w:rsidR="00AE49D5" w:rsidRDefault="00AE49D5">
        <w:pPr>
          <w:pStyle w:val="Footer"/>
          <w:jc w:val="right"/>
        </w:pPr>
        <w:r>
          <w:fldChar w:fldCharType="begin"/>
        </w:r>
        <w:r>
          <w:instrText xml:space="preserve"> PAGE   \* MERGEFORMAT </w:instrText>
        </w:r>
        <w:r>
          <w:fldChar w:fldCharType="separate"/>
        </w:r>
        <w:r w:rsidR="00FB0042">
          <w:rPr>
            <w:noProof/>
          </w:rPr>
          <w:t>8</w:t>
        </w:r>
        <w:r>
          <w:rPr>
            <w:noProof/>
          </w:rPr>
          <w:fldChar w:fldCharType="end"/>
        </w:r>
      </w:p>
    </w:sdtContent>
  </w:sdt>
  <w:p w:rsidR="00AE49D5" w:rsidRDefault="00AE4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A4" w:rsidRDefault="006D3CA4" w:rsidP="00AE49D5">
      <w:r>
        <w:separator/>
      </w:r>
    </w:p>
  </w:footnote>
  <w:footnote w:type="continuationSeparator" w:id="0">
    <w:p w:rsidR="006D3CA4" w:rsidRDefault="006D3CA4" w:rsidP="00AE4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84"/>
    <w:rsid w:val="001F0200"/>
    <w:rsid w:val="00246982"/>
    <w:rsid w:val="002B0DCA"/>
    <w:rsid w:val="003801FA"/>
    <w:rsid w:val="00457C72"/>
    <w:rsid w:val="006B6E21"/>
    <w:rsid w:val="006D3CA4"/>
    <w:rsid w:val="006D71B0"/>
    <w:rsid w:val="00740E06"/>
    <w:rsid w:val="00861E57"/>
    <w:rsid w:val="009468FB"/>
    <w:rsid w:val="009C648D"/>
    <w:rsid w:val="00A32420"/>
    <w:rsid w:val="00AB4884"/>
    <w:rsid w:val="00AE49D5"/>
    <w:rsid w:val="00AF53E6"/>
    <w:rsid w:val="00B362D9"/>
    <w:rsid w:val="00C03A9E"/>
    <w:rsid w:val="00C75795"/>
    <w:rsid w:val="00D11722"/>
    <w:rsid w:val="00D646B0"/>
    <w:rsid w:val="00E05397"/>
    <w:rsid w:val="00E4222C"/>
    <w:rsid w:val="00E47280"/>
    <w:rsid w:val="00EE2FB3"/>
    <w:rsid w:val="00F33453"/>
    <w:rsid w:val="00F52232"/>
    <w:rsid w:val="00FB0042"/>
    <w:rsid w:val="00FD0D90"/>
    <w:rsid w:val="00F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84"/>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4884"/>
    <w:pPr>
      <w:jc w:val="center"/>
    </w:pPr>
    <w:rPr>
      <w:rFonts w:ascii="Arial" w:hAnsi="Arial" w:cs="Arial"/>
      <w:b/>
      <w:sz w:val="36"/>
      <w:szCs w:val="36"/>
      <w:lang w:val="sr-Cyrl-CS"/>
    </w:rPr>
  </w:style>
  <w:style w:type="character" w:customStyle="1" w:styleId="TitleChar">
    <w:name w:val="Title Char"/>
    <w:basedOn w:val="DefaultParagraphFont"/>
    <w:link w:val="Title"/>
    <w:rsid w:val="00AB4884"/>
    <w:rPr>
      <w:rFonts w:ascii="Arial" w:eastAsia="Times New Roman" w:hAnsi="Arial" w:cs="Arial"/>
      <w:b/>
      <w:sz w:val="36"/>
      <w:szCs w:val="36"/>
      <w:lang w:val="sr-Cyrl-CS"/>
    </w:rPr>
  </w:style>
  <w:style w:type="table" w:styleId="LightList">
    <w:name w:val="Light List"/>
    <w:basedOn w:val="TableNormal"/>
    <w:uiPriority w:val="61"/>
    <w:rsid w:val="00F33453"/>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33453"/>
    <w:rPr>
      <w:rFonts w:ascii="Tahoma" w:hAnsi="Tahoma" w:cs="Tahoma"/>
      <w:sz w:val="16"/>
      <w:szCs w:val="16"/>
    </w:rPr>
  </w:style>
  <w:style w:type="character" w:customStyle="1" w:styleId="BalloonTextChar">
    <w:name w:val="Balloon Text Char"/>
    <w:basedOn w:val="DefaultParagraphFont"/>
    <w:link w:val="BalloonText"/>
    <w:uiPriority w:val="99"/>
    <w:semiHidden/>
    <w:rsid w:val="00F33453"/>
    <w:rPr>
      <w:rFonts w:ascii="Tahoma" w:eastAsia="Times New Roman" w:hAnsi="Tahoma" w:cs="Tahoma"/>
      <w:sz w:val="16"/>
      <w:szCs w:val="16"/>
      <w:lang w:val="sr-Latn-CS"/>
    </w:rPr>
  </w:style>
  <w:style w:type="table" w:styleId="TableGrid">
    <w:name w:val="Table Grid"/>
    <w:basedOn w:val="TableNormal"/>
    <w:uiPriority w:val="59"/>
    <w:rsid w:val="00D1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9D5"/>
    <w:pPr>
      <w:tabs>
        <w:tab w:val="center" w:pos="4680"/>
        <w:tab w:val="right" w:pos="9360"/>
      </w:tabs>
    </w:pPr>
  </w:style>
  <w:style w:type="character" w:customStyle="1" w:styleId="HeaderChar">
    <w:name w:val="Header Char"/>
    <w:basedOn w:val="DefaultParagraphFont"/>
    <w:link w:val="Header"/>
    <w:uiPriority w:val="99"/>
    <w:rsid w:val="00AE49D5"/>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AE49D5"/>
    <w:pPr>
      <w:tabs>
        <w:tab w:val="center" w:pos="4680"/>
        <w:tab w:val="right" w:pos="9360"/>
      </w:tabs>
    </w:pPr>
  </w:style>
  <w:style w:type="character" w:customStyle="1" w:styleId="FooterChar">
    <w:name w:val="Footer Char"/>
    <w:basedOn w:val="DefaultParagraphFont"/>
    <w:link w:val="Footer"/>
    <w:uiPriority w:val="99"/>
    <w:rsid w:val="00AE49D5"/>
    <w:rPr>
      <w:rFonts w:ascii="Times New Roman" w:eastAsia="Times New Roman" w:hAnsi="Times New Roman" w:cs="Times New Roman"/>
      <w:sz w:val="24"/>
      <w:szCs w:val="24"/>
      <w:lang w:val="sr-Latn-CS"/>
    </w:rPr>
  </w:style>
  <w:style w:type="character" w:styleId="Hyperlink">
    <w:name w:val="Hyperlink"/>
    <w:basedOn w:val="DefaultParagraphFont"/>
    <w:uiPriority w:val="99"/>
    <w:unhideWhenUsed/>
    <w:rsid w:val="00B362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84"/>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4884"/>
    <w:pPr>
      <w:jc w:val="center"/>
    </w:pPr>
    <w:rPr>
      <w:rFonts w:ascii="Arial" w:hAnsi="Arial" w:cs="Arial"/>
      <w:b/>
      <w:sz w:val="36"/>
      <w:szCs w:val="36"/>
      <w:lang w:val="sr-Cyrl-CS"/>
    </w:rPr>
  </w:style>
  <w:style w:type="character" w:customStyle="1" w:styleId="TitleChar">
    <w:name w:val="Title Char"/>
    <w:basedOn w:val="DefaultParagraphFont"/>
    <w:link w:val="Title"/>
    <w:rsid w:val="00AB4884"/>
    <w:rPr>
      <w:rFonts w:ascii="Arial" w:eastAsia="Times New Roman" w:hAnsi="Arial" w:cs="Arial"/>
      <w:b/>
      <w:sz w:val="36"/>
      <w:szCs w:val="36"/>
      <w:lang w:val="sr-Cyrl-CS"/>
    </w:rPr>
  </w:style>
  <w:style w:type="table" w:styleId="LightList">
    <w:name w:val="Light List"/>
    <w:basedOn w:val="TableNormal"/>
    <w:uiPriority w:val="61"/>
    <w:rsid w:val="00F33453"/>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33453"/>
    <w:rPr>
      <w:rFonts w:ascii="Tahoma" w:hAnsi="Tahoma" w:cs="Tahoma"/>
      <w:sz w:val="16"/>
      <w:szCs w:val="16"/>
    </w:rPr>
  </w:style>
  <w:style w:type="character" w:customStyle="1" w:styleId="BalloonTextChar">
    <w:name w:val="Balloon Text Char"/>
    <w:basedOn w:val="DefaultParagraphFont"/>
    <w:link w:val="BalloonText"/>
    <w:uiPriority w:val="99"/>
    <w:semiHidden/>
    <w:rsid w:val="00F33453"/>
    <w:rPr>
      <w:rFonts w:ascii="Tahoma" w:eastAsia="Times New Roman" w:hAnsi="Tahoma" w:cs="Tahoma"/>
      <w:sz w:val="16"/>
      <w:szCs w:val="16"/>
      <w:lang w:val="sr-Latn-CS"/>
    </w:rPr>
  </w:style>
  <w:style w:type="table" w:styleId="TableGrid">
    <w:name w:val="Table Grid"/>
    <w:basedOn w:val="TableNormal"/>
    <w:uiPriority w:val="59"/>
    <w:rsid w:val="00D1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9D5"/>
    <w:pPr>
      <w:tabs>
        <w:tab w:val="center" w:pos="4680"/>
        <w:tab w:val="right" w:pos="9360"/>
      </w:tabs>
    </w:pPr>
  </w:style>
  <w:style w:type="character" w:customStyle="1" w:styleId="HeaderChar">
    <w:name w:val="Header Char"/>
    <w:basedOn w:val="DefaultParagraphFont"/>
    <w:link w:val="Header"/>
    <w:uiPriority w:val="99"/>
    <w:rsid w:val="00AE49D5"/>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AE49D5"/>
    <w:pPr>
      <w:tabs>
        <w:tab w:val="center" w:pos="4680"/>
        <w:tab w:val="right" w:pos="9360"/>
      </w:tabs>
    </w:pPr>
  </w:style>
  <w:style w:type="character" w:customStyle="1" w:styleId="FooterChar">
    <w:name w:val="Footer Char"/>
    <w:basedOn w:val="DefaultParagraphFont"/>
    <w:link w:val="Footer"/>
    <w:uiPriority w:val="99"/>
    <w:rsid w:val="00AE49D5"/>
    <w:rPr>
      <w:rFonts w:ascii="Times New Roman" w:eastAsia="Times New Roman" w:hAnsi="Times New Roman" w:cs="Times New Roman"/>
      <w:sz w:val="24"/>
      <w:szCs w:val="24"/>
      <w:lang w:val="sr-Latn-CS"/>
    </w:rPr>
  </w:style>
  <w:style w:type="character" w:styleId="Hyperlink">
    <w:name w:val="Hyperlink"/>
    <w:basedOn w:val="DefaultParagraphFont"/>
    <w:uiPriority w:val="99"/>
    <w:unhideWhenUsed/>
    <w:rsid w:val="00B36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2483">
      <w:bodyDiv w:val="1"/>
      <w:marLeft w:val="0"/>
      <w:marRight w:val="0"/>
      <w:marTop w:val="0"/>
      <w:marBottom w:val="0"/>
      <w:divBdr>
        <w:top w:val="none" w:sz="0" w:space="0" w:color="auto"/>
        <w:left w:val="none" w:sz="0" w:space="0" w:color="auto"/>
        <w:bottom w:val="none" w:sz="0" w:space="0" w:color="auto"/>
        <w:right w:val="none" w:sz="0" w:space="0" w:color="auto"/>
      </w:divBdr>
    </w:div>
    <w:div w:id="1276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en.wikipedia.org/wiki/Pencil" TargetMode="External"/><Relationship Id="rId2" Type="http://schemas.openxmlformats.org/officeDocument/2006/relationships/styles" Target="styles.xml"/><Relationship Id="rId16" Type="http://schemas.openxmlformats.org/officeDocument/2006/relationships/hyperlink" Target="http://www.elektronika.ftn.uns.ac.rs/download.php?id=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niorphysics.com/physics/eei.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Grafik odnosa</a:t>
            </a:r>
            <a:r>
              <a:rPr lang="en-US" baseline="0"/>
              <a:t> % C-a i otpora</a:t>
            </a:r>
            <a:endParaRPr lang="en-US"/>
          </a:p>
        </c:rich>
      </c:tx>
      <c:overlay val="0"/>
    </c:title>
    <c:autoTitleDeleted val="0"/>
    <c:plotArea>
      <c:layout/>
      <c:lineChart>
        <c:grouping val="standard"/>
        <c:varyColors val="0"/>
        <c:ser>
          <c:idx val="0"/>
          <c:order val="0"/>
          <c:tx>
            <c:strRef>
              <c:f>Sheet1!$L$4</c:f>
              <c:strCache>
                <c:ptCount val="1"/>
                <c:pt idx="0">
                  <c:v>Ugljenik %</c:v>
                </c:pt>
              </c:strCache>
            </c:strRef>
          </c:tx>
          <c:cat>
            <c:strRef>
              <c:f>Sheet1!$K$5:$K$8</c:f>
              <c:strCache>
                <c:ptCount val="4"/>
                <c:pt idx="0">
                  <c:v>6H</c:v>
                </c:pt>
                <c:pt idx="1">
                  <c:v>5H</c:v>
                </c:pt>
                <c:pt idx="2">
                  <c:v>4H</c:v>
                </c:pt>
                <c:pt idx="3">
                  <c:v>H</c:v>
                </c:pt>
              </c:strCache>
            </c:strRef>
          </c:cat>
          <c:val>
            <c:numRef>
              <c:f>Sheet1!$L$5:$L$8</c:f>
              <c:numCache>
                <c:formatCode>General</c:formatCode>
                <c:ptCount val="4"/>
                <c:pt idx="0">
                  <c:v>50</c:v>
                </c:pt>
                <c:pt idx="1">
                  <c:v>52</c:v>
                </c:pt>
                <c:pt idx="2">
                  <c:v>55</c:v>
                </c:pt>
                <c:pt idx="3">
                  <c:v>63</c:v>
                </c:pt>
              </c:numCache>
            </c:numRef>
          </c:val>
          <c:smooth val="0"/>
        </c:ser>
        <c:ser>
          <c:idx val="1"/>
          <c:order val="1"/>
          <c:tx>
            <c:strRef>
              <c:f>Sheet1!$M$4</c:f>
              <c:strCache>
                <c:ptCount val="1"/>
                <c:pt idx="0">
                  <c:v>Otpor (Ω)</c:v>
                </c:pt>
              </c:strCache>
            </c:strRef>
          </c:tx>
          <c:cat>
            <c:strRef>
              <c:f>Sheet1!$K$5:$K$8</c:f>
              <c:strCache>
                <c:ptCount val="4"/>
                <c:pt idx="0">
                  <c:v>6H</c:v>
                </c:pt>
                <c:pt idx="1">
                  <c:v>5H</c:v>
                </c:pt>
                <c:pt idx="2">
                  <c:v>4H</c:v>
                </c:pt>
                <c:pt idx="3">
                  <c:v>H</c:v>
                </c:pt>
              </c:strCache>
            </c:strRef>
          </c:cat>
          <c:val>
            <c:numRef>
              <c:f>Sheet1!$M$5:$M$8</c:f>
              <c:numCache>
                <c:formatCode>General</c:formatCode>
                <c:ptCount val="4"/>
                <c:pt idx="0">
                  <c:v>10.1</c:v>
                </c:pt>
                <c:pt idx="1">
                  <c:v>8.5</c:v>
                </c:pt>
                <c:pt idx="2">
                  <c:v>7.1</c:v>
                </c:pt>
                <c:pt idx="3">
                  <c:v>3.7</c:v>
                </c:pt>
              </c:numCache>
            </c:numRef>
          </c:val>
          <c:smooth val="0"/>
        </c:ser>
        <c:dLbls>
          <c:showLegendKey val="0"/>
          <c:showVal val="0"/>
          <c:showCatName val="0"/>
          <c:showSerName val="0"/>
          <c:showPercent val="0"/>
          <c:showBubbleSize val="0"/>
        </c:dLbls>
        <c:marker val="1"/>
        <c:smooth val="0"/>
        <c:axId val="74633216"/>
        <c:axId val="74634752"/>
      </c:lineChart>
      <c:catAx>
        <c:axId val="74633216"/>
        <c:scaling>
          <c:orientation val="minMax"/>
        </c:scaling>
        <c:delete val="0"/>
        <c:axPos val="b"/>
        <c:majorTickMark val="none"/>
        <c:minorTickMark val="none"/>
        <c:tickLblPos val="nextTo"/>
        <c:crossAx val="74634752"/>
        <c:crosses val="autoZero"/>
        <c:auto val="1"/>
        <c:lblAlgn val="ctr"/>
        <c:lblOffset val="100"/>
        <c:noMultiLvlLbl val="0"/>
      </c:catAx>
      <c:valAx>
        <c:axId val="74634752"/>
        <c:scaling>
          <c:orientation val="minMax"/>
        </c:scaling>
        <c:delete val="0"/>
        <c:axPos val="l"/>
        <c:majorGridlines/>
        <c:numFmt formatCode="General" sourceLinked="1"/>
        <c:majorTickMark val="none"/>
        <c:minorTickMark val="none"/>
        <c:tickLblPos val="nextTo"/>
        <c:crossAx val="7463321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57A8-58A5-479B-B7C2-DF4EAF57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14</cp:revision>
  <dcterms:created xsi:type="dcterms:W3CDTF">2015-03-13T20:56:00Z</dcterms:created>
  <dcterms:modified xsi:type="dcterms:W3CDTF">2015-03-14T00:45:00Z</dcterms:modified>
</cp:coreProperties>
</file>