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7CD" w:rsidRDefault="008747CD" w:rsidP="008747CD">
      <w:pPr>
        <w:pStyle w:val="Heading2"/>
        <w:jc w:val="center"/>
        <w:rPr>
          <w:rFonts w:ascii="Arial" w:hAnsi="Arial" w:cs="Arial"/>
          <w:color w:val="000000" w:themeColor="text1"/>
          <w:sz w:val="24"/>
          <w:szCs w:val="24"/>
          <w:lang w:val="sr-Cyrl-CS"/>
        </w:rPr>
      </w:pPr>
    </w:p>
    <w:p w:rsidR="008747CD" w:rsidRDefault="008747CD" w:rsidP="008747CD">
      <w:pPr>
        <w:pStyle w:val="Heading2"/>
        <w:jc w:val="center"/>
        <w:rPr>
          <w:rFonts w:ascii="Arial" w:hAnsi="Arial" w:cs="Arial"/>
          <w:color w:val="000000" w:themeColor="text1"/>
          <w:sz w:val="24"/>
          <w:szCs w:val="24"/>
          <w:lang w:val="sr-Cyrl-CS"/>
        </w:rPr>
      </w:pPr>
    </w:p>
    <w:p w:rsidR="008747CD" w:rsidRDefault="008747CD" w:rsidP="008747CD">
      <w:pPr>
        <w:pStyle w:val="Heading2"/>
        <w:jc w:val="center"/>
        <w:rPr>
          <w:rFonts w:ascii="Arial" w:hAnsi="Arial" w:cs="Arial"/>
          <w:color w:val="000000" w:themeColor="text1"/>
          <w:sz w:val="24"/>
          <w:szCs w:val="24"/>
          <w:lang w:val="sr-Cyrl-CS"/>
        </w:rPr>
      </w:pPr>
    </w:p>
    <w:p w:rsidR="008747CD" w:rsidRDefault="008747CD" w:rsidP="008747CD">
      <w:pPr>
        <w:pStyle w:val="Heading2"/>
        <w:jc w:val="center"/>
        <w:rPr>
          <w:rFonts w:ascii="Arial" w:hAnsi="Arial" w:cs="Arial"/>
          <w:color w:val="000000" w:themeColor="text1"/>
          <w:sz w:val="24"/>
          <w:szCs w:val="24"/>
          <w:lang w:val="sr-Cyrl-CS"/>
        </w:rPr>
      </w:pPr>
    </w:p>
    <w:p w:rsidR="008747CD" w:rsidRDefault="008747CD" w:rsidP="008747CD">
      <w:pPr>
        <w:pStyle w:val="Heading2"/>
        <w:jc w:val="center"/>
        <w:rPr>
          <w:rFonts w:ascii="Arial" w:hAnsi="Arial" w:cs="Arial"/>
          <w:color w:val="000000" w:themeColor="text1"/>
          <w:sz w:val="24"/>
          <w:szCs w:val="24"/>
          <w:lang w:val="sr-Cyrl-CS"/>
        </w:rPr>
      </w:pPr>
    </w:p>
    <w:p w:rsidR="008747CD" w:rsidRDefault="008747CD" w:rsidP="008747CD">
      <w:pPr>
        <w:pStyle w:val="Heading2"/>
        <w:jc w:val="center"/>
        <w:rPr>
          <w:rFonts w:ascii="Arial" w:hAnsi="Arial" w:cs="Arial"/>
          <w:color w:val="000000" w:themeColor="text1"/>
          <w:sz w:val="24"/>
          <w:szCs w:val="24"/>
          <w:lang w:val="sr-Cyrl-CS"/>
        </w:rPr>
      </w:pPr>
    </w:p>
    <w:p w:rsidR="008747CD" w:rsidRDefault="008747CD" w:rsidP="008747CD">
      <w:pPr>
        <w:pStyle w:val="Heading2"/>
        <w:jc w:val="center"/>
        <w:rPr>
          <w:rFonts w:ascii="Arial" w:hAnsi="Arial" w:cs="Arial"/>
          <w:color w:val="000000" w:themeColor="text1"/>
          <w:sz w:val="24"/>
          <w:szCs w:val="24"/>
          <w:lang w:val="sr-Cyrl-CS"/>
        </w:rPr>
      </w:pPr>
      <w:r>
        <w:rPr>
          <w:rFonts w:ascii="Arial" w:hAnsi="Arial" w:cs="Arial"/>
          <w:color w:val="000000" w:themeColor="text1"/>
          <w:sz w:val="24"/>
          <w:szCs w:val="24"/>
          <w:lang w:val="sr-Cyrl-CS"/>
        </w:rPr>
        <w:t>Утицај чоколаде на концентацију</w:t>
      </w:r>
    </w:p>
    <w:p w:rsidR="008747CD" w:rsidRDefault="008747CD" w:rsidP="008747CD">
      <w:pPr>
        <w:rPr>
          <w:lang w:val="sr-Cyrl-CS"/>
        </w:rPr>
      </w:pPr>
    </w:p>
    <w:p w:rsidR="008747CD" w:rsidRDefault="008747CD" w:rsidP="008747CD">
      <w:pPr>
        <w:rPr>
          <w:lang w:val="sr-Cyrl-CS"/>
        </w:rPr>
      </w:pPr>
    </w:p>
    <w:p w:rsidR="008747CD" w:rsidRDefault="008747CD" w:rsidP="008747CD">
      <w:pPr>
        <w:rPr>
          <w:lang w:val="sr-Cyrl-CS"/>
        </w:rPr>
      </w:pPr>
    </w:p>
    <w:p w:rsidR="008747CD" w:rsidRDefault="008747CD" w:rsidP="008747CD">
      <w:pPr>
        <w:rPr>
          <w:lang w:val="sr-Cyrl-CS"/>
        </w:rPr>
      </w:pPr>
    </w:p>
    <w:p w:rsidR="008747CD" w:rsidRDefault="008747CD" w:rsidP="008747CD">
      <w:pPr>
        <w:rPr>
          <w:lang w:val="sr-Cyrl-CS"/>
        </w:rPr>
      </w:pPr>
    </w:p>
    <w:p w:rsidR="008747CD" w:rsidRDefault="008747CD" w:rsidP="008747CD">
      <w:pPr>
        <w:rPr>
          <w:lang w:val="sr-Cyrl-CS"/>
        </w:rPr>
      </w:pPr>
    </w:p>
    <w:p w:rsidR="008747CD" w:rsidRDefault="008747CD" w:rsidP="008747CD">
      <w:pPr>
        <w:rPr>
          <w:lang w:val="sr-Cyrl-CS"/>
        </w:rPr>
      </w:pPr>
    </w:p>
    <w:p w:rsidR="008747CD" w:rsidRDefault="008747CD" w:rsidP="008747CD">
      <w:pPr>
        <w:rPr>
          <w:lang w:val="sr-Cyrl-CS"/>
        </w:rPr>
      </w:pPr>
    </w:p>
    <w:p w:rsidR="008747CD" w:rsidRDefault="008747CD" w:rsidP="008747CD">
      <w:pPr>
        <w:rPr>
          <w:lang w:val="sr-Cyrl-CS"/>
        </w:rPr>
      </w:pPr>
    </w:p>
    <w:p w:rsidR="008747CD" w:rsidRDefault="008747CD" w:rsidP="008747CD">
      <w:pPr>
        <w:rPr>
          <w:lang w:val="sr-Cyrl-CS"/>
        </w:rPr>
      </w:pPr>
    </w:p>
    <w:p w:rsidR="008747CD" w:rsidRDefault="008747CD" w:rsidP="008747CD">
      <w:pPr>
        <w:rPr>
          <w:lang w:val="sr-Cyrl-CS"/>
        </w:rPr>
      </w:pPr>
    </w:p>
    <w:p w:rsidR="008747CD" w:rsidRDefault="008747CD" w:rsidP="008747CD">
      <w:pPr>
        <w:rPr>
          <w:lang w:val="sr-Cyrl-CS"/>
        </w:rPr>
      </w:pPr>
    </w:p>
    <w:p w:rsidR="008747CD" w:rsidRDefault="008747CD" w:rsidP="008747CD">
      <w:pPr>
        <w:rPr>
          <w:lang w:val="sr-Cyrl-CS"/>
        </w:rPr>
      </w:pPr>
    </w:p>
    <w:p w:rsidR="008747CD" w:rsidRDefault="008747CD" w:rsidP="008747CD">
      <w:pPr>
        <w:rPr>
          <w:lang w:val="sr-Cyrl-CS"/>
        </w:rPr>
      </w:pPr>
    </w:p>
    <w:p w:rsidR="008747CD" w:rsidRDefault="008747CD" w:rsidP="008747CD">
      <w:pPr>
        <w:rPr>
          <w:lang w:val="sr-Cyrl-CS"/>
        </w:rPr>
      </w:pPr>
    </w:p>
    <w:p w:rsidR="008747CD" w:rsidRDefault="008747CD" w:rsidP="008747CD">
      <w:pPr>
        <w:rPr>
          <w:lang w:val="sr-Cyrl-CS"/>
        </w:rPr>
      </w:pPr>
    </w:p>
    <w:p w:rsidR="008747CD" w:rsidRDefault="008747CD" w:rsidP="008747CD">
      <w:pPr>
        <w:rPr>
          <w:lang w:val="sr-Cyrl-CS"/>
        </w:rPr>
      </w:pPr>
    </w:p>
    <w:p w:rsidR="008747CD" w:rsidRDefault="008747CD" w:rsidP="008747CD">
      <w:pPr>
        <w:rPr>
          <w:lang w:val="sr-Cyrl-CS"/>
        </w:rPr>
      </w:pPr>
    </w:p>
    <w:p w:rsidR="008747CD" w:rsidRDefault="008747CD" w:rsidP="008747CD">
      <w:pPr>
        <w:rPr>
          <w:lang w:val="sr-Cyrl-CS"/>
        </w:rPr>
      </w:pPr>
    </w:p>
    <w:p w:rsidR="008747CD" w:rsidRPr="008747CD" w:rsidRDefault="008747CD" w:rsidP="008747CD">
      <w:pPr>
        <w:rPr>
          <w:lang w:val="sr-Cyrl-CS"/>
        </w:rPr>
      </w:pPr>
    </w:p>
    <w:p w:rsidR="009B5181" w:rsidRDefault="009B5181" w:rsidP="00AF40E1">
      <w:pPr>
        <w:pStyle w:val="Heading2"/>
        <w:jc w:val="center"/>
        <w:rPr>
          <w:rFonts w:ascii="Arial" w:hAnsi="Arial" w:cs="Arial"/>
          <w:color w:val="000000" w:themeColor="text1"/>
          <w:sz w:val="24"/>
          <w:szCs w:val="24"/>
        </w:rPr>
      </w:pPr>
      <w:r w:rsidRPr="00794F84">
        <w:rPr>
          <w:rFonts w:ascii="Arial" w:hAnsi="Arial" w:cs="Arial"/>
          <w:color w:val="000000" w:themeColor="text1"/>
          <w:sz w:val="24"/>
          <w:szCs w:val="24"/>
          <w:lang w:val="sr-Cyrl-CS"/>
        </w:rPr>
        <w:lastRenderedPageBreak/>
        <w:t>Увод</w:t>
      </w:r>
    </w:p>
    <w:p w:rsidR="00DF50E2" w:rsidRDefault="00DF50E2" w:rsidP="00DF50E2"/>
    <w:p w:rsidR="00DF50E2" w:rsidRPr="00DF50E2" w:rsidRDefault="00DF50E2" w:rsidP="00DF50E2">
      <w:pPr>
        <w:rPr>
          <w:rFonts w:ascii="Arial" w:hAnsi="Arial" w:cs="Arial"/>
          <w:sz w:val="24"/>
          <w:szCs w:val="24"/>
          <w:lang w:val="sr-Cyrl-CS"/>
        </w:rPr>
      </w:pPr>
      <w:r>
        <w:rPr>
          <w:rFonts w:ascii="Arial" w:hAnsi="Arial" w:cs="Arial"/>
          <w:sz w:val="24"/>
          <w:szCs w:val="24"/>
          <w:lang w:val="sr-Cyrl-CS"/>
        </w:rPr>
        <w:t xml:space="preserve">        Учење је сложени психички процес промене понашања на основу усвојеног знања и искуства. Учење обухвата усвајање навика, информација, знања, вештина и способности.На учење утичу физиолошки и психолошки фактори. У физиолошке факторе спадају: узраст, пол,предиспозиције и умор,а у психолошке мотивација, ниво активности учења и услови у којима се одвија концентрација.</w:t>
      </w:r>
    </w:p>
    <w:p w:rsidR="00AF40E1" w:rsidRPr="00794F84" w:rsidRDefault="0069621E" w:rsidP="00AF40E1">
      <w:pPr>
        <w:ind w:firstLine="720"/>
        <w:jc w:val="both"/>
        <w:rPr>
          <w:rFonts w:ascii="Arial" w:hAnsi="Arial" w:cs="Arial"/>
          <w:sz w:val="24"/>
          <w:szCs w:val="24"/>
          <w:lang w:val="sr-Latn-CS"/>
        </w:rPr>
      </w:pPr>
      <w:r w:rsidRPr="00794F84">
        <w:rPr>
          <w:rFonts w:ascii="Arial" w:hAnsi="Arial" w:cs="Arial"/>
          <w:sz w:val="24"/>
          <w:szCs w:val="24"/>
          <w:lang w:val="sr-Cyrl-CS"/>
        </w:rPr>
        <w:t>Концентрација се може описати као усмеравање ума или као способност да се обрати пажња само на једну мисао или предмет искључујући друге.</w:t>
      </w:r>
      <w:r w:rsidR="00AF40E1" w:rsidRPr="00794F84">
        <w:rPr>
          <w:rFonts w:ascii="Arial" w:hAnsi="Arial" w:cs="Arial"/>
          <w:sz w:val="24"/>
          <w:szCs w:val="24"/>
          <w:lang w:val="sr-Latn-CS"/>
        </w:rPr>
        <w:t xml:space="preserve"> </w:t>
      </w:r>
      <w:r w:rsidRPr="00794F84">
        <w:rPr>
          <w:rFonts w:ascii="Arial" w:hAnsi="Arial" w:cs="Arial"/>
          <w:sz w:val="24"/>
          <w:szCs w:val="24"/>
          <w:lang w:val="sr-Cyrl-CS"/>
        </w:rPr>
        <w:t>Концентрисање на активности које обвљамо</w:t>
      </w:r>
      <w:r w:rsidR="00FD2348" w:rsidRPr="00794F84">
        <w:rPr>
          <w:rFonts w:ascii="Arial" w:hAnsi="Arial" w:cs="Arial"/>
          <w:sz w:val="24"/>
          <w:szCs w:val="24"/>
          <w:lang w:val="sr-Cyrl-CS"/>
        </w:rPr>
        <w:t xml:space="preserve"> доприноси томе да их урадимо боље,</w:t>
      </w:r>
      <w:r w:rsidR="00AF40E1" w:rsidRPr="00794F84">
        <w:rPr>
          <w:rFonts w:ascii="Arial" w:hAnsi="Arial" w:cs="Arial"/>
          <w:sz w:val="24"/>
          <w:szCs w:val="24"/>
          <w:lang w:val="sr-Latn-CS"/>
        </w:rPr>
        <w:t xml:space="preserve"> </w:t>
      </w:r>
      <w:r w:rsidR="00FD2348" w:rsidRPr="00794F84">
        <w:rPr>
          <w:rFonts w:ascii="Arial" w:hAnsi="Arial" w:cs="Arial"/>
          <w:sz w:val="24"/>
          <w:szCs w:val="24"/>
          <w:lang w:val="sr-Cyrl-CS"/>
        </w:rPr>
        <w:t>брже и успешније.</w:t>
      </w:r>
      <w:r w:rsidR="00AF40E1" w:rsidRPr="00794F84">
        <w:rPr>
          <w:rFonts w:ascii="Arial" w:hAnsi="Arial" w:cs="Arial"/>
          <w:sz w:val="24"/>
          <w:szCs w:val="24"/>
          <w:lang w:val="sr-Latn-CS"/>
        </w:rPr>
        <w:t xml:space="preserve"> </w:t>
      </w:r>
      <w:r w:rsidR="00FD2348" w:rsidRPr="00794F84">
        <w:rPr>
          <w:rFonts w:ascii="Arial" w:hAnsi="Arial" w:cs="Arial"/>
          <w:sz w:val="24"/>
          <w:szCs w:val="24"/>
          <w:lang w:val="sr-Cyrl-CS"/>
        </w:rPr>
        <w:t>Боља концентрација олакшава учење,</w:t>
      </w:r>
      <w:r w:rsidR="00AF40E1" w:rsidRPr="00794F84">
        <w:rPr>
          <w:rFonts w:ascii="Arial" w:hAnsi="Arial" w:cs="Arial"/>
          <w:sz w:val="24"/>
          <w:szCs w:val="24"/>
          <w:lang w:val="sr-Latn-CS"/>
        </w:rPr>
        <w:t xml:space="preserve"> </w:t>
      </w:r>
      <w:r w:rsidR="00FD2348" w:rsidRPr="00794F84">
        <w:rPr>
          <w:rFonts w:ascii="Arial" w:hAnsi="Arial" w:cs="Arial"/>
          <w:sz w:val="24"/>
          <w:szCs w:val="24"/>
          <w:lang w:val="sr-Cyrl-CS"/>
        </w:rPr>
        <w:t>убрзава разумевање и побољшава меморију.</w:t>
      </w:r>
      <w:r w:rsidR="00AF40E1" w:rsidRPr="00794F84">
        <w:rPr>
          <w:rFonts w:ascii="Arial" w:hAnsi="Arial" w:cs="Arial"/>
          <w:sz w:val="24"/>
          <w:szCs w:val="24"/>
          <w:lang w:val="sr-Latn-CS"/>
        </w:rPr>
        <w:t xml:space="preserve"> </w:t>
      </w:r>
      <w:r w:rsidR="00FD2348" w:rsidRPr="00794F84">
        <w:rPr>
          <w:rFonts w:ascii="Arial" w:hAnsi="Arial" w:cs="Arial"/>
          <w:sz w:val="24"/>
          <w:szCs w:val="24"/>
          <w:lang w:val="sr-Cyrl-CS"/>
        </w:rPr>
        <w:t xml:space="preserve">Помаже нам када се усресредимо са </w:t>
      </w:r>
      <w:r w:rsidR="00677831" w:rsidRPr="00794F84">
        <w:rPr>
          <w:rFonts w:ascii="Arial" w:hAnsi="Arial" w:cs="Arial"/>
          <w:sz w:val="24"/>
          <w:szCs w:val="24"/>
          <w:lang w:val="sr-Cyrl-CS"/>
        </w:rPr>
        <w:t>своје циљеве и да их лакше постигнемо.</w:t>
      </w:r>
      <w:r w:rsidR="00AF40E1" w:rsidRPr="00794F84">
        <w:rPr>
          <w:rFonts w:ascii="Arial" w:hAnsi="Arial" w:cs="Arial"/>
          <w:sz w:val="24"/>
          <w:szCs w:val="24"/>
          <w:lang w:val="sr-Latn-CS"/>
        </w:rPr>
        <w:t xml:space="preserve"> </w:t>
      </w:r>
      <w:r w:rsidR="00677831" w:rsidRPr="00794F84">
        <w:rPr>
          <w:rFonts w:ascii="Arial" w:hAnsi="Arial" w:cs="Arial"/>
          <w:sz w:val="24"/>
          <w:szCs w:val="24"/>
          <w:lang w:val="sr-Cyrl-CS"/>
        </w:rPr>
        <w:t xml:space="preserve">Постоје вежбе којима се може развити концетнрација.                                                                                      </w:t>
      </w:r>
    </w:p>
    <w:p w:rsidR="00AF40E1" w:rsidRPr="00794F84" w:rsidRDefault="00677831" w:rsidP="00AF40E1">
      <w:pPr>
        <w:ind w:firstLine="720"/>
        <w:jc w:val="both"/>
        <w:rPr>
          <w:rFonts w:ascii="Arial" w:hAnsi="Arial" w:cs="Arial"/>
          <w:sz w:val="24"/>
          <w:szCs w:val="24"/>
          <w:lang w:val="sr-Latn-CS"/>
        </w:rPr>
      </w:pPr>
      <w:r w:rsidRPr="00794F84">
        <w:rPr>
          <w:rFonts w:ascii="Arial" w:hAnsi="Arial" w:cs="Arial"/>
          <w:sz w:val="24"/>
          <w:szCs w:val="24"/>
          <w:lang w:val="sr-Cyrl-CS"/>
        </w:rPr>
        <w:t xml:space="preserve">      Први записи о употреби какаа потичу из око 1100 година пре нове ере.</w:t>
      </w:r>
      <w:r w:rsidR="00AF40E1" w:rsidRPr="00794F84">
        <w:rPr>
          <w:rFonts w:ascii="Arial" w:hAnsi="Arial" w:cs="Arial"/>
          <w:sz w:val="24"/>
          <w:szCs w:val="24"/>
          <w:lang w:val="sr-Latn-CS"/>
        </w:rPr>
        <w:t xml:space="preserve"> </w:t>
      </w:r>
      <w:r w:rsidRPr="00794F84">
        <w:rPr>
          <w:rFonts w:ascii="Arial" w:hAnsi="Arial" w:cs="Arial"/>
          <w:sz w:val="24"/>
          <w:szCs w:val="24"/>
          <w:lang w:val="sr-Cyrl-CS"/>
        </w:rPr>
        <w:t xml:space="preserve">Познато је да су Маје и Астеци спремало чоколадна пића под називом </w:t>
      </w:r>
      <w:r w:rsidRPr="00794F84">
        <w:rPr>
          <w:rFonts w:ascii="Arial" w:hAnsi="Arial" w:cs="Arial"/>
          <w:sz w:val="24"/>
          <w:szCs w:val="24"/>
        </w:rPr>
        <w:t>CZOKO-LATI</w:t>
      </w:r>
      <w:r w:rsidR="00AF40E1" w:rsidRPr="00794F84">
        <w:rPr>
          <w:rFonts w:ascii="Arial" w:hAnsi="Arial" w:cs="Arial"/>
          <w:sz w:val="24"/>
          <w:szCs w:val="24"/>
        </w:rPr>
        <w:t xml:space="preserve"> </w:t>
      </w:r>
      <w:r w:rsidRPr="00794F84">
        <w:rPr>
          <w:rFonts w:ascii="Arial" w:hAnsi="Arial" w:cs="Arial"/>
          <w:sz w:val="24"/>
          <w:szCs w:val="24"/>
        </w:rPr>
        <w:t>(</w:t>
      </w:r>
      <w:r w:rsidRPr="00794F84">
        <w:rPr>
          <w:rFonts w:ascii="Arial" w:hAnsi="Arial" w:cs="Arial"/>
          <w:sz w:val="24"/>
          <w:szCs w:val="24"/>
          <w:lang w:val="sr-Cyrl-CS"/>
        </w:rPr>
        <w:t>што зна</w:t>
      </w:r>
      <w:r w:rsidR="008E538C" w:rsidRPr="00794F84">
        <w:rPr>
          <w:rFonts w:ascii="Arial" w:hAnsi="Arial" w:cs="Arial"/>
          <w:sz w:val="24"/>
          <w:szCs w:val="24"/>
          <w:lang w:val="sr-Cyrl-CS"/>
        </w:rPr>
        <w:t>чи горка вода).</w:t>
      </w:r>
      <w:r w:rsidR="00AF40E1" w:rsidRPr="00794F84">
        <w:rPr>
          <w:rFonts w:ascii="Arial" w:hAnsi="Arial" w:cs="Arial"/>
          <w:sz w:val="24"/>
          <w:szCs w:val="24"/>
          <w:lang w:val="sr-Latn-CS"/>
        </w:rPr>
        <w:t xml:space="preserve"> </w:t>
      </w:r>
      <w:r w:rsidR="008E538C" w:rsidRPr="00794F84">
        <w:rPr>
          <w:rFonts w:ascii="Arial" w:hAnsi="Arial" w:cs="Arial"/>
          <w:sz w:val="24"/>
          <w:szCs w:val="24"/>
          <w:lang w:val="sr-Cyrl-CS"/>
        </w:rPr>
        <w:t>Овом пићу су додавали ароме ваниле и чили папричица.</w:t>
      </w:r>
      <w:r w:rsidR="00AF40E1" w:rsidRPr="00794F84">
        <w:rPr>
          <w:rFonts w:ascii="Arial" w:hAnsi="Arial" w:cs="Arial"/>
          <w:sz w:val="24"/>
          <w:szCs w:val="24"/>
          <w:lang w:val="sr-Latn-CS"/>
        </w:rPr>
        <w:t xml:space="preserve"> </w:t>
      </w:r>
      <w:r w:rsidR="008E538C" w:rsidRPr="00794F84">
        <w:rPr>
          <w:rFonts w:ascii="Arial" w:hAnsi="Arial" w:cs="Arial"/>
          <w:sz w:val="24"/>
          <w:szCs w:val="24"/>
          <w:lang w:val="sr-Cyrl-CS"/>
        </w:rPr>
        <w:t>По старој Мексичкој легенди чоколада је била пиће боговау рају,</w:t>
      </w:r>
      <w:r w:rsidR="00AF40E1" w:rsidRPr="00794F84">
        <w:rPr>
          <w:rFonts w:ascii="Arial" w:hAnsi="Arial" w:cs="Arial"/>
          <w:sz w:val="24"/>
          <w:szCs w:val="24"/>
          <w:lang w:val="sr-Latn-CS"/>
        </w:rPr>
        <w:t xml:space="preserve"> </w:t>
      </w:r>
      <w:r w:rsidR="008E538C" w:rsidRPr="00794F84">
        <w:rPr>
          <w:rFonts w:ascii="Arial" w:hAnsi="Arial" w:cs="Arial"/>
          <w:sz w:val="24"/>
          <w:szCs w:val="24"/>
          <w:lang w:val="sr-Cyrl-CS"/>
        </w:rPr>
        <w:t>а семе дрвета какаа су богови дали људима као благослов.</w:t>
      </w:r>
      <w:r w:rsidR="00AF40E1" w:rsidRPr="00794F84">
        <w:rPr>
          <w:rFonts w:ascii="Arial" w:hAnsi="Arial" w:cs="Arial"/>
          <w:sz w:val="24"/>
          <w:szCs w:val="24"/>
          <w:lang w:val="sr-Latn-CS"/>
        </w:rPr>
        <w:t xml:space="preserve"> </w:t>
      </w:r>
      <w:r w:rsidR="008E538C" w:rsidRPr="00794F84">
        <w:rPr>
          <w:rFonts w:ascii="Arial" w:hAnsi="Arial" w:cs="Arial"/>
          <w:sz w:val="24"/>
          <w:szCs w:val="24"/>
          <w:lang w:val="sr-Cyrl-CS"/>
        </w:rPr>
        <w:t xml:space="preserve">Тек у </w:t>
      </w:r>
      <w:r w:rsidR="008E538C" w:rsidRPr="00794F84">
        <w:rPr>
          <w:rFonts w:ascii="Arial" w:hAnsi="Arial" w:cs="Arial"/>
          <w:sz w:val="24"/>
          <w:szCs w:val="24"/>
        </w:rPr>
        <w:t xml:space="preserve">XVIII </w:t>
      </w:r>
      <w:r w:rsidR="008E538C" w:rsidRPr="00794F84">
        <w:rPr>
          <w:rFonts w:ascii="Arial" w:hAnsi="Arial" w:cs="Arial"/>
          <w:sz w:val="24"/>
          <w:szCs w:val="24"/>
          <w:lang w:val="sr-Cyrl-CS"/>
        </w:rPr>
        <w:t xml:space="preserve">веку механички млинови за млевење какаа су омогућили производњу чврсте чоколаде.                                      </w:t>
      </w:r>
    </w:p>
    <w:p w:rsidR="00677831" w:rsidRPr="00794F84" w:rsidRDefault="008E538C" w:rsidP="00AF40E1">
      <w:pPr>
        <w:ind w:firstLine="720"/>
        <w:jc w:val="both"/>
        <w:rPr>
          <w:rFonts w:ascii="Arial" w:hAnsi="Arial" w:cs="Arial"/>
          <w:sz w:val="24"/>
          <w:szCs w:val="24"/>
          <w:lang w:val="sr-Latn-CS"/>
        </w:rPr>
      </w:pPr>
      <w:r w:rsidRPr="00794F84">
        <w:rPr>
          <w:rFonts w:ascii="Arial" w:hAnsi="Arial" w:cs="Arial"/>
          <w:sz w:val="24"/>
          <w:szCs w:val="24"/>
          <w:lang w:val="sr-Cyrl-CS"/>
        </w:rPr>
        <w:t>Данас је чоколада посластица која се састоји од какаа и шећера.</w:t>
      </w:r>
      <w:r w:rsidR="00AF40E1" w:rsidRPr="00794F84">
        <w:rPr>
          <w:rFonts w:ascii="Arial" w:hAnsi="Arial" w:cs="Arial"/>
          <w:sz w:val="24"/>
          <w:szCs w:val="24"/>
          <w:lang w:val="sr-Latn-CS"/>
        </w:rPr>
        <w:t xml:space="preserve"> </w:t>
      </w:r>
      <w:r w:rsidRPr="00794F84">
        <w:rPr>
          <w:rFonts w:ascii="Arial" w:hAnsi="Arial" w:cs="Arial"/>
          <w:sz w:val="24"/>
          <w:szCs w:val="24"/>
          <w:lang w:val="sr-Cyrl-CS"/>
        </w:rPr>
        <w:t>У зависности од врсте може да садржи и млеко.</w:t>
      </w:r>
      <w:r w:rsidR="00AF40E1" w:rsidRPr="00794F84">
        <w:rPr>
          <w:rFonts w:ascii="Arial" w:hAnsi="Arial" w:cs="Arial"/>
          <w:sz w:val="24"/>
          <w:szCs w:val="24"/>
          <w:lang w:val="sr-Latn-CS"/>
        </w:rPr>
        <w:t xml:space="preserve"> </w:t>
      </w:r>
      <w:r w:rsidRPr="00794F84">
        <w:rPr>
          <w:rFonts w:ascii="Arial" w:hAnsi="Arial" w:cs="Arial"/>
          <w:sz w:val="24"/>
          <w:szCs w:val="24"/>
          <w:lang w:val="sr-Cyrl-CS"/>
        </w:rPr>
        <w:t>Какао се добија од плода какаовца.</w:t>
      </w:r>
      <w:r w:rsidR="00AF40E1" w:rsidRPr="00794F84">
        <w:rPr>
          <w:rFonts w:ascii="Arial" w:hAnsi="Arial" w:cs="Arial"/>
          <w:sz w:val="24"/>
          <w:szCs w:val="24"/>
          <w:lang w:val="sr-Latn-CS"/>
        </w:rPr>
        <w:t xml:space="preserve"> </w:t>
      </w:r>
      <w:r w:rsidRPr="00794F84">
        <w:rPr>
          <w:rFonts w:ascii="Arial" w:hAnsi="Arial" w:cs="Arial"/>
          <w:sz w:val="24"/>
          <w:szCs w:val="24"/>
          <w:lang w:val="sr-Cyrl-CS"/>
        </w:rPr>
        <w:t>Ова биљка у главном расте у Западној,</w:t>
      </w:r>
      <w:r w:rsidR="00AF40E1" w:rsidRPr="00794F84">
        <w:rPr>
          <w:rFonts w:ascii="Arial" w:hAnsi="Arial" w:cs="Arial"/>
          <w:sz w:val="24"/>
          <w:szCs w:val="24"/>
          <w:lang w:val="sr-Latn-CS"/>
        </w:rPr>
        <w:t xml:space="preserve"> </w:t>
      </w:r>
      <w:r w:rsidRPr="00794F84">
        <w:rPr>
          <w:rFonts w:ascii="Arial" w:hAnsi="Arial" w:cs="Arial"/>
          <w:sz w:val="24"/>
          <w:szCs w:val="24"/>
          <w:lang w:val="sr-Cyrl-CS"/>
        </w:rPr>
        <w:t>Централној и Јужној Америци.</w:t>
      </w:r>
      <w:r w:rsidR="00AF40E1" w:rsidRPr="00794F84">
        <w:rPr>
          <w:rFonts w:ascii="Arial" w:hAnsi="Arial" w:cs="Arial"/>
          <w:sz w:val="24"/>
          <w:szCs w:val="24"/>
          <w:lang w:val="sr-Latn-CS"/>
        </w:rPr>
        <w:t xml:space="preserve"> </w:t>
      </w:r>
      <w:r w:rsidRPr="00794F84">
        <w:rPr>
          <w:rFonts w:ascii="Arial" w:hAnsi="Arial" w:cs="Arial"/>
          <w:sz w:val="24"/>
          <w:szCs w:val="24"/>
          <w:lang w:val="sr-Cyrl-CS"/>
        </w:rPr>
        <w:t>Основна подела чоколаде је на млечну,тамну и белу.</w:t>
      </w:r>
      <w:r w:rsidR="00AF40E1" w:rsidRPr="00794F84">
        <w:rPr>
          <w:rFonts w:ascii="Arial" w:hAnsi="Arial" w:cs="Arial"/>
          <w:sz w:val="24"/>
          <w:szCs w:val="24"/>
          <w:lang w:val="sr-Latn-CS"/>
        </w:rPr>
        <w:t xml:space="preserve"> </w:t>
      </w:r>
      <w:r w:rsidRPr="00794F84">
        <w:rPr>
          <w:rFonts w:ascii="Arial" w:hAnsi="Arial" w:cs="Arial"/>
          <w:sz w:val="24"/>
          <w:szCs w:val="24"/>
          <w:lang w:val="sr-Cyrl-CS"/>
        </w:rPr>
        <w:t>Оне се разликују по садржају млечне масти,</w:t>
      </w:r>
      <w:r w:rsidR="00AF40E1" w:rsidRPr="00794F84">
        <w:rPr>
          <w:rFonts w:ascii="Arial" w:hAnsi="Arial" w:cs="Arial"/>
          <w:sz w:val="24"/>
          <w:szCs w:val="24"/>
          <w:lang w:val="sr-Latn-CS"/>
        </w:rPr>
        <w:t xml:space="preserve"> </w:t>
      </w:r>
      <w:r w:rsidRPr="00794F84">
        <w:rPr>
          <w:rFonts w:ascii="Arial" w:hAnsi="Arial" w:cs="Arial"/>
          <w:sz w:val="24"/>
          <w:szCs w:val="24"/>
          <w:lang w:val="sr-Cyrl-CS"/>
        </w:rPr>
        <w:t>какао маслаца и чврсте материја какаа.</w:t>
      </w:r>
      <w:r w:rsidR="00AF40E1" w:rsidRPr="00794F84">
        <w:rPr>
          <w:rFonts w:ascii="Arial" w:hAnsi="Arial" w:cs="Arial"/>
          <w:sz w:val="24"/>
          <w:szCs w:val="24"/>
          <w:lang w:val="sr-Latn-CS"/>
        </w:rPr>
        <w:t xml:space="preserve"> </w:t>
      </w:r>
      <w:r w:rsidRPr="00794F84">
        <w:rPr>
          <w:rFonts w:ascii="Arial" w:hAnsi="Arial" w:cs="Arial"/>
          <w:sz w:val="24"/>
          <w:szCs w:val="24"/>
          <w:lang w:val="sr-Cyrl-CS"/>
        </w:rPr>
        <w:t>На собној температури чоколада је чврста,</w:t>
      </w:r>
      <w:r w:rsidR="00AF40E1" w:rsidRPr="00794F84">
        <w:rPr>
          <w:rFonts w:ascii="Arial" w:hAnsi="Arial" w:cs="Arial"/>
          <w:sz w:val="24"/>
          <w:szCs w:val="24"/>
          <w:lang w:val="sr-Latn-CS"/>
        </w:rPr>
        <w:t xml:space="preserve"> </w:t>
      </w:r>
      <w:r w:rsidRPr="00794F84">
        <w:rPr>
          <w:rFonts w:ascii="Arial" w:hAnsi="Arial" w:cs="Arial"/>
          <w:sz w:val="24"/>
          <w:szCs w:val="24"/>
          <w:lang w:val="sr-Cyrl-CS"/>
        </w:rPr>
        <w:t>а на температури уста (37</w:t>
      </w:r>
      <w:r w:rsidR="00C839F4" w:rsidRPr="00794F84">
        <w:rPr>
          <w:rFonts w:ascii="Arial" w:hAnsi="Arial" w:cs="Arial"/>
          <w:sz w:val="24"/>
          <w:szCs w:val="24"/>
          <w:lang w:val="sr-Cyrl-CS"/>
        </w:rPr>
        <w:t>°С) се топи.</w:t>
      </w:r>
      <w:r w:rsidR="00AF40E1" w:rsidRPr="00794F84">
        <w:rPr>
          <w:rFonts w:ascii="Arial" w:hAnsi="Arial" w:cs="Arial"/>
          <w:sz w:val="24"/>
          <w:szCs w:val="24"/>
          <w:lang w:val="sr-Latn-CS"/>
        </w:rPr>
        <w:t xml:space="preserve"> </w:t>
      </w:r>
      <w:r w:rsidR="00C839F4" w:rsidRPr="00794F84">
        <w:rPr>
          <w:rFonts w:ascii="Arial" w:hAnsi="Arial" w:cs="Arial"/>
          <w:sz w:val="24"/>
          <w:szCs w:val="24"/>
          <w:lang w:val="sr-Cyrl-CS"/>
        </w:rPr>
        <w:t>Иако садржи пуно шећера и липида коришћење ове посластиц</w:t>
      </w:r>
      <w:r w:rsidR="00AF40E1" w:rsidRPr="00794F84">
        <w:rPr>
          <w:rFonts w:ascii="Arial" w:hAnsi="Arial" w:cs="Arial"/>
          <w:sz w:val="24"/>
          <w:szCs w:val="24"/>
          <w:lang w:val="sr-Cyrl-CS"/>
        </w:rPr>
        <w:t xml:space="preserve">е је добро за људску исхрану зато што садржи пуно антиоксиданаса. </w:t>
      </w:r>
      <w:r w:rsidR="00C839F4" w:rsidRPr="00794F84">
        <w:rPr>
          <w:rFonts w:ascii="Arial" w:hAnsi="Arial" w:cs="Arial"/>
          <w:sz w:val="24"/>
          <w:szCs w:val="24"/>
          <w:lang w:val="sr-Cyrl-CS"/>
        </w:rPr>
        <w:t>У свом саставу чоколаде садрже и калијум,</w:t>
      </w:r>
      <w:r w:rsidR="00AF40E1" w:rsidRPr="00794F84">
        <w:rPr>
          <w:rFonts w:ascii="Arial" w:hAnsi="Arial" w:cs="Arial"/>
          <w:sz w:val="24"/>
          <w:szCs w:val="24"/>
          <w:lang w:val="sr-Cyrl-CS"/>
        </w:rPr>
        <w:t xml:space="preserve"> </w:t>
      </w:r>
      <w:r w:rsidR="00C839F4" w:rsidRPr="00794F84">
        <w:rPr>
          <w:rFonts w:ascii="Arial" w:hAnsi="Arial" w:cs="Arial"/>
          <w:sz w:val="24"/>
          <w:szCs w:val="24"/>
          <w:lang w:val="sr-Cyrl-CS"/>
        </w:rPr>
        <w:t>магнезијум,</w:t>
      </w:r>
      <w:r w:rsidR="00AF40E1" w:rsidRPr="00794F84">
        <w:rPr>
          <w:rFonts w:ascii="Arial" w:hAnsi="Arial" w:cs="Arial"/>
          <w:sz w:val="24"/>
          <w:szCs w:val="24"/>
          <w:lang w:val="sr-Cyrl-CS"/>
        </w:rPr>
        <w:t xml:space="preserve"> </w:t>
      </w:r>
      <w:r w:rsidR="00C839F4" w:rsidRPr="00794F84">
        <w:rPr>
          <w:rFonts w:ascii="Arial" w:hAnsi="Arial" w:cs="Arial"/>
          <w:sz w:val="24"/>
          <w:szCs w:val="24"/>
          <w:lang w:val="sr-Cyrl-CS"/>
        </w:rPr>
        <w:t>бакар и гвожђе.</w:t>
      </w:r>
      <w:r w:rsidR="00AF40E1" w:rsidRPr="00794F84">
        <w:rPr>
          <w:rFonts w:ascii="Arial" w:hAnsi="Arial" w:cs="Arial"/>
          <w:sz w:val="24"/>
          <w:szCs w:val="24"/>
          <w:lang w:val="sr-Cyrl-CS"/>
        </w:rPr>
        <w:t xml:space="preserve"> Истраживања с</w:t>
      </w:r>
      <w:r w:rsidR="00C839F4" w:rsidRPr="00794F84">
        <w:rPr>
          <w:rFonts w:ascii="Arial" w:hAnsi="Arial" w:cs="Arial"/>
          <w:sz w:val="24"/>
          <w:szCs w:val="24"/>
          <w:lang w:val="sr-Cyrl-CS"/>
        </w:rPr>
        <w:t>у показала да чоколада позитивно  делује на крвни притисак,</w:t>
      </w:r>
      <w:r w:rsidR="00AF40E1" w:rsidRPr="00794F84">
        <w:rPr>
          <w:rFonts w:ascii="Arial" w:hAnsi="Arial" w:cs="Arial"/>
          <w:sz w:val="24"/>
          <w:szCs w:val="24"/>
          <w:lang w:val="sr-Cyrl-CS"/>
        </w:rPr>
        <w:t xml:space="preserve"> </w:t>
      </w:r>
      <w:r w:rsidR="00C839F4" w:rsidRPr="00794F84">
        <w:rPr>
          <w:rFonts w:ascii="Arial" w:hAnsi="Arial" w:cs="Arial"/>
          <w:sz w:val="24"/>
          <w:szCs w:val="24"/>
          <w:lang w:val="sr-Cyrl-CS"/>
        </w:rPr>
        <w:t>циркулацију и здравље срца.</w:t>
      </w:r>
      <w:r w:rsidR="00AF40E1" w:rsidRPr="00794F84">
        <w:rPr>
          <w:rFonts w:ascii="Arial" w:hAnsi="Arial" w:cs="Arial"/>
          <w:sz w:val="24"/>
          <w:szCs w:val="24"/>
          <w:lang w:val="sr-Cyrl-CS"/>
        </w:rPr>
        <w:t xml:space="preserve"> </w:t>
      </w:r>
      <w:r w:rsidR="00C839F4" w:rsidRPr="00794F84">
        <w:rPr>
          <w:rFonts w:ascii="Arial" w:hAnsi="Arial" w:cs="Arial"/>
          <w:sz w:val="24"/>
          <w:szCs w:val="24"/>
          <w:lang w:val="sr-Cyrl-CS"/>
        </w:rPr>
        <w:t xml:space="preserve">Познато је да чоколада изазива лучење </w:t>
      </w:r>
      <w:r w:rsidR="00C839F4" w:rsidRPr="00794F84">
        <w:rPr>
          <w:rFonts w:ascii="Arial" w:hAnsi="Arial" w:cs="Arial"/>
          <w:sz w:val="24"/>
          <w:szCs w:val="24"/>
        </w:rPr>
        <w:t>,,</w:t>
      </w:r>
      <w:r w:rsidR="00C839F4" w:rsidRPr="00794F84">
        <w:rPr>
          <w:rFonts w:ascii="Arial" w:hAnsi="Arial" w:cs="Arial"/>
          <w:sz w:val="24"/>
          <w:szCs w:val="24"/>
          <w:lang w:val="sr-Cyrl-CS"/>
        </w:rPr>
        <w:t>хормона среће</w:t>
      </w:r>
      <w:r w:rsidR="00C839F4" w:rsidRPr="00794F84">
        <w:rPr>
          <w:rFonts w:ascii="Arial" w:hAnsi="Arial" w:cs="Arial"/>
          <w:sz w:val="24"/>
          <w:szCs w:val="24"/>
        </w:rPr>
        <w:t>”</w:t>
      </w:r>
      <w:r w:rsidR="00C839F4" w:rsidRPr="00794F84">
        <w:rPr>
          <w:rFonts w:ascii="Arial" w:hAnsi="Arial" w:cs="Arial"/>
          <w:sz w:val="24"/>
          <w:szCs w:val="24"/>
          <w:lang w:val="sr-Cyrl-CS"/>
        </w:rPr>
        <w:t xml:space="preserve"> .</w:t>
      </w:r>
      <w:r w:rsidR="00AF40E1" w:rsidRPr="00794F84">
        <w:rPr>
          <w:rFonts w:ascii="Arial" w:hAnsi="Arial" w:cs="Arial"/>
          <w:sz w:val="24"/>
          <w:szCs w:val="24"/>
          <w:lang w:val="sr-Cyrl-CS"/>
        </w:rPr>
        <w:t xml:space="preserve"> </w:t>
      </w:r>
      <w:r w:rsidR="008C55D9" w:rsidRPr="00794F84">
        <w:rPr>
          <w:rFonts w:ascii="Arial" w:hAnsi="Arial" w:cs="Arial"/>
          <w:sz w:val="24"/>
          <w:szCs w:val="24"/>
          <w:lang w:val="sr-Cyrl-CS"/>
        </w:rPr>
        <w:t>Мале количине чоколаде подстичу концентрацију.</w:t>
      </w:r>
    </w:p>
    <w:p w:rsidR="00557546" w:rsidRPr="009F3BD5" w:rsidRDefault="00AF40E1" w:rsidP="004F550B">
      <w:pPr>
        <w:pStyle w:val="NoSpacing"/>
        <w:rPr>
          <w:rFonts w:ascii="Arial" w:hAnsi="Arial" w:cs="Arial"/>
          <w:sz w:val="24"/>
          <w:szCs w:val="24"/>
        </w:rPr>
      </w:pPr>
      <w:r w:rsidRPr="009F3BD5">
        <w:rPr>
          <w:rFonts w:ascii="Arial" w:hAnsi="Arial" w:cs="Arial"/>
          <w:sz w:val="24"/>
          <w:szCs w:val="24"/>
          <w:lang w:val="sr-Cyrl-CS"/>
        </w:rPr>
        <w:t xml:space="preserve">Често сам чула да чоколада помаже при концентацији, па сам зато одлучила да изведем експеримент који  ће проверити ову тврдњу.      </w:t>
      </w:r>
    </w:p>
    <w:p w:rsidR="00CA48AB" w:rsidRDefault="00CA48AB" w:rsidP="007F25BF">
      <w:pPr>
        <w:jc w:val="both"/>
        <w:rPr>
          <w:lang w:val="sr-Cyrl-CS"/>
        </w:rPr>
      </w:pPr>
    </w:p>
    <w:p w:rsidR="007F25BF" w:rsidRPr="007F25BF" w:rsidRDefault="007F25BF" w:rsidP="007F25BF">
      <w:pPr>
        <w:jc w:val="both"/>
        <w:rPr>
          <w:lang w:val="sr-Cyrl-CS"/>
        </w:rPr>
      </w:pPr>
    </w:p>
    <w:p w:rsidR="00557546" w:rsidRPr="008D69D5" w:rsidRDefault="00557546" w:rsidP="004F550B">
      <w:pPr>
        <w:pStyle w:val="Heading3"/>
        <w:jc w:val="center"/>
        <w:rPr>
          <w:rFonts w:ascii="Arial" w:hAnsi="Arial" w:cs="Arial"/>
          <w:color w:val="000000" w:themeColor="text1"/>
          <w:sz w:val="24"/>
          <w:szCs w:val="24"/>
          <w:lang w:val="sr-Cyrl-CS"/>
        </w:rPr>
      </w:pPr>
      <w:r w:rsidRPr="008D69D5">
        <w:rPr>
          <w:rFonts w:ascii="Arial" w:hAnsi="Arial" w:cs="Arial"/>
          <w:color w:val="000000" w:themeColor="text1"/>
          <w:sz w:val="24"/>
          <w:szCs w:val="24"/>
          <w:lang w:val="sr-Cyrl-CS"/>
        </w:rPr>
        <w:t>Материјал и методе рада</w:t>
      </w:r>
    </w:p>
    <w:p w:rsidR="00557546" w:rsidRPr="004F550B" w:rsidRDefault="00557546" w:rsidP="00557546">
      <w:pPr>
        <w:rPr>
          <w:rFonts w:ascii="Arial" w:hAnsi="Arial" w:cs="Arial"/>
          <w:sz w:val="24"/>
          <w:szCs w:val="24"/>
          <w:lang w:val="sr-Cyrl-CS"/>
        </w:rPr>
      </w:pPr>
    </w:p>
    <w:p w:rsidR="00557546" w:rsidRPr="004F550B" w:rsidRDefault="00557546" w:rsidP="004F550B">
      <w:pPr>
        <w:rPr>
          <w:rFonts w:ascii="Arial" w:hAnsi="Arial" w:cs="Arial"/>
          <w:sz w:val="24"/>
          <w:szCs w:val="24"/>
          <w:lang w:val="sr-Latn-CS"/>
        </w:rPr>
      </w:pPr>
      <w:r w:rsidRPr="004F550B">
        <w:rPr>
          <w:rFonts w:ascii="Arial" w:hAnsi="Arial" w:cs="Arial"/>
          <w:sz w:val="24"/>
          <w:szCs w:val="24"/>
          <w:lang w:val="sr-Cyrl-CS"/>
        </w:rPr>
        <w:lastRenderedPageBreak/>
        <w:t>Материјал који је коришћен у овом експерименту:                                                                                             1. 100 чоколадних пралина                                                                                                                                     2. Тестови за проверавање концентрације</w:t>
      </w:r>
    </w:p>
    <w:p w:rsidR="004F550B" w:rsidRPr="004F550B" w:rsidRDefault="004F550B" w:rsidP="004F550B">
      <w:pPr>
        <w:jc w:val="both"/>
        <w:rPr>
          <w:rFonts w:ascii="Arial" w:hAnsi="Arial" w:cs="Arial"/>
          <w:sz w:val="24"/>
          <w:szCs w:val="24"/>
          <w:lang w:val="sr-Cyrl-CS"/>
        </w:rPr>
      </w:pPr>
      <w:r w:rsidRPr="004F550B">
        <w:rPr>
          <w:rFonts w:ascii="Arial" w:hAnsi="Arial" w:cs="Arial"/>
          <w:sz w:val="24"/>
          <w:szCs w:val="24"/>
          <w:lang w:val="sr-Latn-CS"/>
        </w:rPr>
        <w:tab/>
      </w:r>
      <w:r w:rsidRPr="004F550B">
        <w:rPr>
          <w:rFonts w:ascii="Arial" w:hAnsi="Arial" w:cs="Arial"/>
          <w:sz w:val="24"/>
          <w:szCs w:val="24"/>
          <w:lang w:val="sr-Cyrl-CS"/>
        </w:rPr>
        <w:t>Тестирање сам радила на 50 ученика петог разреда . Од тога било је 25 дечака и 25 девојчица. Тестирање сам радила  два пута. Првог пута ученици су тестирани током другог часа у поподневној смени. Ученицима је речено да тог дана не конзумирају чоколаду, а остало да буде уобичајено. Други пут сам тестирала ученике такође током другог часа у поподневној смени. Али  на почетку првог часа дала сам им да поједу по две чоколдане пралине. То је од прилике једнако једном реду чоколаде од 100 грама.</w:t>
      </w:r>
    </w:p>
    <w:p w:rsidR="004F550B" w:rsidRPr="004F550B" w:rsidRDefault="004F550B" w:rsidP="004F550B">
      <w:pPr>
        <w:jc w:val="both"/>
        <w:rPr>
          <w:rFonts w:ascii="Arial" w:hAnsi="Arial" w:cs="Arial"/>
          <w:sz w:val="24"/>
          <w:szCs w:val="24"/>
          <w:lang w:val="sr-Cyrl-CS"/>
        </w:rPr>
      </w:pPr>
      <w:r w:rsidRPr="004F550B">
        <w:rPr>
          <w:rFonts w:ascii="Arial" w:hAnsi="Arial" w:cs="Arial"/>
          <w:sz w:val="24"/>
          <w:szCs w:val="24"/>
          <w:lang w:val="sr-Cyrl-CS"/>
        </w:rPr>
        <w:tab/>
        <w:t>Оба пута ученици су радили тест за проверавање концентрације. Имали су на располагању 60 секунди да пронађу грешке у десној колони теста.</w:t>
      </w:r>
    </w:p>
    <w:p w:rsidR="004F550B" w:rsidRPr="004F550B" w:rsidRDefault="004F550B" w:rsidP="004F550B">
      <w:pPr>
        <w:jc w:val="center"/>
        <w:rPr>
          <w:rFonts w:ascii="Arial" w:hAnsi="Arial" w:cs="Arial"/>
          <w:sz w:val="24"/>
          <w:szCs w:val="24"/>
          <w:lang w:val="sr-Cyrl-CS"/>
        </w:rPr>
      </w:pPr>
      <w:r w:rsidRPr="004F550B">
        <w:rPr>
          <w:rFonts w:ascii="Arial" w:hAnsi="Arial" w:cs="Arial"/>
          <w:sz w:val="24"/>
          <w:szCs w:val="24"/>
          <w:lang w:val="sr-Cyrl-CS"/>
        </w:rPr>
        <w:t>Тест за проверавање концентрације</w:t>
      </w:r>
    </w:p>
    <w:tbl>
      <w:tblPr>
        <w:tblStyle w:val="TableGrid"/>
        <w:tblW w:w="0" w:type="auto"/>
        <w:tblInd w:w="2310" w:type="dxa"/>
        <w:tblLook w:val="04A0"/>
      </w:tblPr>
      <w:tblGrid>
        <w:gridCol w:w="2310"/>
        <w:gridCol w:w="2311"/>
      </w:tblGrid>
      <w:tr w:rsidR="003872EA" w:rsidTr="003872EA">
        <w:tc>
          <w:tcPr>
            <w:tcW w:w="2310" w:type="dxa"/>
          </w:tcPr>
          <w:p w:rsidR="003872EA" w:rsidRPr="00480C6B" w:rsidRDefault="003872EA" w:rsidP="00480C6B">
            <w:r>
              <w:t>1.S 1060-Z</w:t>
            </w:r>
          </w:p>
        </w:tc>
        <w:tc>
          <w:tcPr>
            <w:tcW w:w="2311" w:type="dxa"/>
          </w:tcPr>
          <w:p w:rsidR="003872EA" w:rsidRDefault="003872EA" w:rsidP="00480C6B">
            <w:pPr>
              <w:rPr>
                <w:lang w:val="sr-Cyrl-CS"/>
              </w:rPr>
            </w:pPr>
            <w:r>
              <w:t>1.S 10600-Z</w:t>
            </w:r>
          </w:p>
        </w:tc>
      </w:tr>
      <w:tr w:rsidR="003872EA" w:rsidTr="003872EA">
        <w:tc>
          <w:tcPr>
            <w:tcW w:w="2310" w:type="dxa"/>
          </w:tcPr>
          <w:p w:rsidR="003872EA" w:rsidRPr="00480C6B" w:rsidRDefault="003872EA" w:rsidP="00480C6B">
            <w:r>
              <w:t>2.S 3020-Z20R</w:t>
            </w:r>
          </w:p>
        </w:tc>
        <w:tc>
          <w:tcPr>
            <w:tcW w:w="2311" w:type="dxa"/>
          </w:tcPr>
          <w:p w:rsidR="003872EA" w:rsidRDefault="003872EA" w:rsidP="00480C6B">
            <w:pPr>
              <w:rPr>
                <w:lang w:val="sr-Cyrl-CS"/>
              </w:rPr>
            </w:pPr>
            <w:r>
              <w:t>2.S 2020-Z20R</w:t>
            </w:r>
          </w:p>
        </w:tc>
      </w:tr>
      <w:tr w:rsidR="003872EA" w:rsidTr="003872EA">
        <w:tc>
          <w:tcPr>
            <w:tcW w:w="2310" w:type="dxa"/>
          </w:tcPr>
          <w:p w:rsidR="003872EA" w:rsidRPr="00480C6B" w:rsidRDefault="003872EA" w:rsidP="00480C6B">
            <w:r>
              <w:t>3.S 5005-Z20R</w:t>
            </w:r>
          </w:p>
        </w:tc>
        <w:tc>
          <w:tcPr>
            <w:tcW w:w="2311" w:type="dxa"/>
          </w:tcPr>
          <w:p w:rsidR="003872EA" w:rsidRDefault="003872EA" w:rsidP="00480C6B">
            <w:pPr>
              <w:rPr>
                <w:lang w:val="sr-Cyrl-CS"/>
              </w:rPr>
            </w:pPr>
            <w:r>
              <w:t>3.S Z5005-Z20R</w:t>
            </w:r>
          </w:p>
        </w:tc>
      </w:tr>
      <w:tr w:rsidR="003872EA" w:rsidTr="003872EA">
        <w:tc>
          <w:tcPr>
            <w:tcW w:w="2310" w:type="dxa"/>
          </w:tcPr>
          <w:p w:rsidR="003872EA" w:rsidRPr="00480C6B" w:rsidRDefault="003872EA" w:rsidP="00480C6B">
            <w:r>
              <w:t>4.S 0570-Z40R</w:t>
            </w:r>
          </w:p>
        </w:tc>
        <w:tc>
          <w:tcPr>
            <w:tcW w:w="2311" w:type="dxa"/>
          </w:tcPr>
          <w:p w:rsidR="003872EA" w:rsidRDefault="003872EA" w:rsidP="00480C6B">
            <w:pPr>
              <w:rPr>
                <w:lang w:val="sr-Cyrl-CS"/>
              </w:rPr>
            </w:pPr>
            <w:r>
              <w:t>4.S 05770-Z40R</w:t>
            </w:r>
          </w:p>
        </w:tc>
      </w:tr>
      <w:tr w:rsidR="003872EA" w:rsidTr="003872EA">
        <w:tc>
          <w:tcPr>
            <w:tcW w:w="2310" w:type="dxa"/>
          </w:tcPr>
          <w:p w:rsidR="003872EA" w:rsidRPr="00480C6B" w:rsidRDefault="003872EA" w:rsidP="00480C6B">
            <w:r>
              <w:t>5.S 7020-Z90R</w:t>
            </w:r>
          </w:p>
        </w:tc>
        <w:tc>
          <w:tcPr>
            <w:tcW w:w="2311" w:type="dxa"/>
          </w:tcPr>
          <w:p w:rsidR="003872EA" w:rsidRDefault="003872EA" w:rsidP="00480C6B">
            <w:pPr>
              <w:rPr>
                <w:lang w:val="sr-Cyrl-CS"/>
              </w:rPr>
            </w:pPr>
            <w:r>
              <w:t>5.S 7220-Z90R</w:t>
            </w:r>
          </w:p>
        </w:tc>
      </w:tr>
      <w:tr w:rsidR="003872EA" w:rsidTr="003872EA">
        <w:tc>
          <w:tcPr>
            <w:tcW w:w="2310" w:type="dxa"/>
          </w:tcPr>
          <w:p w:rsidR="003872EA" w:rsidRPr="00480C6B" w:rsidRDefault="003872EA" w:rsidP="00480C6B">
            <w:r>
              <w:t>6.S 2020-R10B</w:t>
            </w:r>
          </w:p>
        </w:tc>
        <w:tc>
          <w:tcPr>
            <w:tcW w:w="2311" w:type="dxa"/>
          </w:tcPr>
          <w:p w:rsidR="003872EA" w:rsidRDefault="003872EA" w:rsidP="00480C6B">
            <w:pPr>
              <w:rPr>
                <w:lang w:val="sr-Cyrl-CS"/>
              </w:rPr>
            </w:pPr>
            <w:r>
              <w:t>6.S 2020-B10B</w:t>
            </w:r>
          </w:p>
        </w:tc>
      </w:tr>
      <w:tr w:rsidR="003872EA" w:rsidTr="003872EA">
        <w:tc>
          <w:tcPr>
            <w:tcW w:w="2310" w:type="dxa"/>
          </w:tcPr>
          <w:p w:rsidR="003872EA" w:rsidRPr="00480C6B" w:rsidRDefault="003872EA" w:rsidP="00480C6B">
            <w:r>
              <w:t>7. S 0520-R50B</w:t>
            </w:r>
          </w:p>
        </w:tc>
        <w:tc>
          <w:tcPr>
            <w:tcW w:w="2311" w:type="dxa"/>
          </w:tcPr>
          <w:p w:rsidR="003872EA" w:rsidRDefault="003872EA" w:rsidP="00480C6B">
            <w:pPr>
              <w:rPr>
                <w:lang w:val="sr-Cyrl-CS"/>
              </w:rPr>
            </w:pPr>
            <w:r>
              <w:t>7. S8 0520-R50B</w:t>
            </w:r>
          </w:p>
        </w:tc>
      </w:tr>
      <w:tr w:rsidR="003872EA" w:rsidTr="003872EA">
        <w:tc>
          <w:tcPr>
            <w:tcW w:w="2310" w:type="dxa"/>
          </w:tcPr>
          <w:p w:rsidR="003872EA" w:rsidRPr="00480C6B" w:rsidRDefault="003872EA" w:rsidP="00480C6B">
            <w:r>
              <w:t>8.S 3060-R80B</w:t>
            </w:r>
          </w:p>
        </w:tc>
        <w:tc>
          <w:tcPr>
            <w:tcW w:w="2311" w:type="dxa"/>
          </w:tcPr>
          <w:p w:rsidR="003872EA" w:rsidRDefault="003872EA" w:rsidP="00480C6B">
            <w:pPr>
              <w:rPr>
                <w:lang w:val="sr-Cyrl-CS"/>
              </w:rPr>
            </w:pPr>
            <w:r>
              <w:t>8.S 3060-R80S</w:t>
            </w:r>
          </w:p>
        </w:tc>
      </w:tr>
      <w:tr w:rsidR="003872EA" w:rsidTr="003872EA">
        <w:tc>
          <w:tcPr>
            <w:tcW w:w="2310" w:type="dxa"/>
          </w:tcPr>
          <w:p w:rsidR="003872EA" w:rsidRPr="00480C6B" w:rsidRDefault="003872EA" w:rsidP="00480C6B">
            <w:r>
              <w:t>9.S 1040-B10G</w:t>
            </w:r>
          </w:p>
        </w:tc>
        <w:tc>
          <w:tcPr>
            <w:tcW w:w="2311" w:type="dxa"/>
          </w:tcPr>
          <w:p w:rsidR="003872EA" w:rsidRDefault="003872EA" w:rsidP="00480C6B">
            <w:pPr>
              <w:rPr>
                <w:lang w:val="sr-Cyrl-CS"/>
              </w:rPr>
            </w:pPr>
            <w:r>
              <w:t>9.S 1040-B100</w:t>
            </w:r>
          </w:p>
        </w:tc>
      </w:tr>
      <w:tr w:rsidR="003872EA" w:rsidTr="003872EA">
        <w:tc>
          <w:tcPr>
            <w:tcW w:w="2310" w:type="dxa"/>
          </w:tcPr>
          <w:p w:rsidR="003872EA" w:rsidRPr="00480C6B" w:rsidRDefault="003872EA" w:rsidP="00480C6B">
            <w:r>
              <w:t>10.S 2060-B</w:t>
            </w:r>
          </w:p>
        </w:tc>
        <w:tc>
          <w:tcPr>
            <w:tcW w:w="2311" w:type="dxa"/>
          </w:tcPr>
          <w:p w:rsidR="003872EA" w:rsidRDefault="003872EA" w:rsidP="00480C6B">
            <w:pPr>
              <w:rPr>
                <w:lang w:val="sr-Cyrl-CS"/>
              </w:rPr>
            </w:pPr>
            <w:r>
              <w:t>10.S 2060-P</w:t>
            </w:r>
          </w:p>
        </w:tc>
      </w:tr>
      <w:tr w:rsidR="003872EA" w:rsidTr="003872EA">
        <w:tc>
          <w:tcPr>
            <w:tcW w:w="2310" w:type="dxa"/>
          </w:tcPr>
          <w:p w:rsidR="003872EA" w:rsidRPr="00480C6B" w:rsidRDefault="003872EA" w:rsidP="00480C6B">
            <w:r>
              <w:t>11.S 6005-B20G</w:t>
            </w:r>
          </w:p>
        </w:tc>
        <w:tc>
          <w:tcPr>
            <w:tcW w:w="2311" w:type="dxa"/>
          </w:tcPr>
          <w:p w:rsidR="003872EA" w:rsidRDefault="003872EA" w:rsidP="00480C6B">
            <w:pPr>
              <w:rPr>
                <w:lang w:val="sr-Cyrl-CS"/>
              </w:rPr>
            </w:pPr>
            <w:r>
              <w:t>11.S 6006-B20G</w:t>
            </w:r>
          </w:p>
        </w:tc>
      </w:tr>
      <w:tr w:rsidR="003872EA" w:rsidTr="003872EA">
        <w:tc>
          <w:tcPr>
            <w:tcW w:w="2310" w:type="dxa"/>
          </w:tcPr>
          <w:p w:rsidR="003872EA" w:rsidRPr="00480C6B" w:rsidRDefault="003872EA" w:rsidP="00480C6B">
            <w:r>
              <w:t>12.S 7020-B30G</w:t>
            </w:r>
          </w:p>
        </w:tc>
        <w:tc>
          <w:tcPr>
            <w:tcW w:w="2311" w:type="dxa"/>
          </w:tcPr>
          <w:p w:rsidR="003872EA" w:rsidRDefault="003872EA" w:rsidP="00480C6B">
            <w:pPr>
              <w:rPr>
                <w:lang w:val="sr-Cyrl-CS"/>
              </w:rPr>
            </w:pPr>
            <w:r>
              <w:t>12.S 7020-B33G</w:t>
            </w:r>
          </w:p>
        </w:tc>
      </w:tr>
      <w:tr w:rsidR="003872EA" w:rsidTr="003872EA">
        <w:tc>
          <w:tcPr>
            <w:tcW w:w="2310" w:type="dxa"/>
          </w:tcPr>
          <w:p w:rsidR="003872EA" w:rsidRPr="003872EA" w:rsidRDefault="003872EA" w:rsidP="00480C6B">
            <w:r>
              <w:t>13.S 0505-B50G</w:t>
            </w:r>
          </w:p>
        </w:tc>
        <w:tc>
          <w:tcPr>
            <w:tcW w:w="2311" w:type="dxa"/>
          </w:tcPr>
          <w:p w:rsidR="003872EA" w:rsidRDefault="003872EA" w:rsidP="00480C6B">
            <w:pPr>
              <w:rPr>
                <w:lang w:val="sr-Cyrl-CS"/>
              </w:rPr>
            </w:pPr>
            <w:r>
              <w:t>13.S 0905-B50G</w:t>
            </w:r>
          </w:p>
        </w:tc>
      </w:tr>
      <w:tr w:rsidR="003872EA" w:rsidTr="003872EA">
        <w:tc>
          <w:tcPr>
            <w:tcW w:w="2310" w:type="dxa"/>
          </w:tcPr>
          <w:p w:rsidR="003872EA" w:rsidRPr="003872EA" w:rsidRDefault="003872EA" w:rsidP="00480C6B">
            <w:r>
              <w:t>14.S 4050-B50G</w:t>
            </w:r>
          </w:p>
        </w:tc>
        <w:tc>
          <w:tcPr>
            <w:tcW w:w="2311" w:type="dxa"/>
          </w:tcPr>
          <w:p w:rsidR="003872EA" w:rsidRDefault="003872EA" w:rsidP="00480C6B">
            <w:pPr>
              <w:rPr>
                <w:lang w:val="sr-Cyrl-CS"/>
              </w:rPr>
            </w:pPr>
            <w:r>
              <w:t>14.S 4050-B60G</w:t>
            </w:r>
          </w:p>
        </w:tc>
      </w:tr>
      <w:tr w:rsidR="003872EA" w:rsidTr="003872EA">
        <w:tc>
          <w:tcPr>
            <w:tcW w:w="2310" w:type="dxa"/>
          </w:tcPr>
          <w:p w:rsidR="003872EA" w:rsidRPr="003872EA" w:rsidRDefault="003872EA" w:rsidP="00480C6B">
            <w:r>
              <w:t>15.S 0520-G30Z</w:t>
            </w:r>
          </w:p>
        </w:tc>
        <w:tc>
          <w:tcPr>
            <w:tcW w:w="2311" w:type="dxa"/>
          </w:tcPr>
          <w:p w:rsidR="003872EA" w:rsidRDefault="003872EA" w:rsidP="00480C6B">
            <w:pPr>
              <w:rPr>
                <w:lang w:val="sr-Cyrl-CS"/>
              </w:rPr>
            </w:pPr>
            <w:r>
              <w:t>15.S 0520-G30N</w:t>
            </w:r>
          </w:p>
        </w:tc>
      </w:tr>
      <w:tr w:rsidR="003872EA" w:rsidTr="003872EA">
        <w:tc>
          <w:tcPr>
            <w:tcW w:w="2310" w:type="dxa"/>
          </w:tcPr>
          <w:p w:rsidR="003872EA" w:rsidRPr="003872EA" w:rsidRDefault="003872EA" w:rsidP="00480C6B">
            <w:r>
              <w:t>16.S 3020-G30Z</w:t>
            </w:r>
          </w:p>
        </w:tc>
        <w:tc>
          <w:tcPr>
            <w:tcW w:w="2311" w:type="dxa"/>
          </w:tcPr>
          <w:p w:rsidR="003872EA" w:rsidRDefault="003872EA" w:rsidP="00480C6B">
            <w:pPr>
              <w:rPr>
                <w:lang w:val="sr-Cyrl-CS"/>
              </w:rPr>
            </w:pPr>
            <w:r>
              <w:t>16.S 3020-030Z</w:t>
            </w:r>
          </w:p>
        </w:tc>
      </w:tr>
      <w:tr w:rsidR="003872EA" w:rsidTr="003872EA">
        <w:tc>
          <w:tcPr>
            <w:tcW w:w="2310" w:type="dxa"/>
          </w:tcPr>
          <w:p w:rsidR="003872EA" w:rsidRPr="003872EA" w:rsidRDefault="003872EA" w:rsidP="00480C6B">
            <w:r>
              <w:t>17.S 1060-G30Z</w:t>
            </w:r>
          </w:p>
        </w:tc>
        <w:tc>
          <w:tcPr>
            <w:tcW w:w="2311" w:type="dxa"/>
          </w:tcPr>
          <w:p w:rsidR="003872EA" w:rsidRDefault="003872EA" w:rsidP="00480C6B">
            <w:pPr>
              <w:rPr>
                <w:lang w:val="sr-Cyrl-CS"/>
              </w:rPr>
            </w:pPr>
            <w:r>
              <w:t>17.S 8060-G30Z</w:t>
            </w:r>
          </w:p>
        </w:tc>
      </w:tr>
      <w:tr w:rsidR="003872EA" w:rsidTr="003872EA">
        <w:tc>
          <w:tcPr>
            <w:tcW w:w="2310" w:type="dxa"/>
          </w:tcPr>
          <w:p w:rsidR="003872EA" w:rsidRPr="003872EA" w:rsidRDefault="003872EA" w:rsidP="00480C6B">
            <w:r>
              <w:t>18.S 1005-G50Z</w:t>
            </w:r>
          </w:p>
        </w:tc>
        <w:tc>
          <w:tcPr>
            <w:tcW w:w="2311" w:type="dxa"/>
          </w:tcPr>
          <w:p w:rsidR="003872EA" w:rsidRDefault="003872EA" w:rsidP="00480C6B">
            <w:pPr>
              <w:rPr>
                <w:lang w:val="sr-Cyrl-CS"/>
              </w:rPr>
            </w:pPr>
            <w:r>
              <w:t>18.S 10005-G50Z</w:t>
            </w:r>
          </w:p>
        </w:tc>
      </w:tr>
      <w:tr w:rsidR="003872EA" w:rsidTr="003872EA">
        <w:tc>
          <w:tcPr>
            <w:tcW w:w="2310" w:type="dxa"/>
          </w:tcPr>
          <w:p w:rsidR="003872EA" w:rsidRPr="003872EA" w:rsidRDefault="003872EA" w:rsidP="00480C6B">
            <w:r>
              <w:t>19.S 7020-G50Z</w:t>
            </w:r>
          </w:p>
        </w:tc>
        <w:tc>
          <w:tcPr>
            <w:tcW w:w="2311" w:type="dxa"/>
          </w:tcPr>
          <w:p w:rsidR="003872EA" w:rsidRDefault="003872EA" w:rsidP="00480C6B">
            <w:pPr>
              <w:rPr>
                <w:lang w:val="sr-Cyrl-CS"/>
              </w:rPr>
            </w:pPr>
            <w:r>
              <w:t>19.S 7020-G50ZZ</w:t>
            </w:r>
          </w:p>
        </w:tc>
      </w:tr>
      <w:tr w:rsidR="003872EA" w:rsidTr="003872EA">
        <w:tc>
          <w:tcPr>
            <w:tcW w:w="2310" w:type="dxa"/>
          </w:tcPr>
          <w:p w:rsidR="003872EA" w:rsidRPr="003872EA" w:rsidRDefault="003872EA" w:rsidP="00480C6B">
            <w:r>
              <w:t>20.S 6020-G90Z</w:t>
            </w:r>
          </w:p>
        </w:tc>
        <w:tc>
          <w:tcPr>
            <w:tcW w:w="2311" w:type="dxa"/>
          </w:tcPr>
          <w:p w:rsidR="003872EA" w:rsidRDefault="003872EA" w:rsidP="00480C6B">
            <w:pPr>
              <w:rPr>
                <w:lang w:val="sr-Cyrl-CS"/>
              </w:rPr>
            </w:pPr>
            <w:r>
              <w:t>20.S 6020-G96Z</w:t>
            </w:r>
          </w:p>
        </w:tc>
      </w:tr>
    </w:tbl>
    <w:p w:rsidR="004F550B" w:rsidRPr="004F550B" w:rsidRDefault="004F550B" w:rsidP="004F550B">
      <w:pPr>
        <w:jc w:val="center"/>
        <w:rPr>
          <w:lang w:val="sr-Cyrl-CS"/>
        </w:rPr>
      </w:pPr>
    </w:p>
    <w:p w:rsidR="00557546" w:rsidRPr="00C3345A" w:rsidRDefault="00C3345A" w:rsidP="004F550B">
      <w:pPr>
        <w:jc w:val="both"/>
        <w:rPr>
          <w:rFonts w:ascii="Arial" w:hAnsi="Arial" w:cs="Arial"/>
          <w:sz w:val="24"/>
          <w:szCs w:val="24"/>
          <w:lang w:val="sr-Cyrl-CS"/>
        </w:rPr>
      </w:pPr>
      <w:r>
        <w:rPr>
          <w:lang w:val="sr-Cyrl-CS"/>
        </w:rPr>
        <w:t xml:space="preserve">     </w:t>
      </w:r>
      <w:r>
        <w:rPr>
          <w:lang w:val="sr-Cyrl-CS"/>
        </w:rPr>
        <w:tab/>
      </w:r>
      <w:r w:rsidRPr="00C3345A">
        <w:rPr>
          <w:rFonts w:ascii="Arial" w:hAnsi="Arial" w:cs="Arial"/>
          <w:sz w:val="24"/>
          <w:szCs w:val="24"/>
          <w:lang w:val="sr-Cyrl-CS"/>
        </w:rPr>
        <w:t>Сматрам да ће конзумирање чоколаде повољно утицати на концентрацију ученика, односно да ће ученици имати већи број тачних одговора на тесту.</w:t>
      </w:r>
    </w:p>
    <w:p w:rsidR="004F550B" w:rsidRDefault="004F550B" w:rsidP="00557546">
      <w:pPr>
        <w:rPr>
          <w:lang w:val="sr-Cyrl-CS"/>
        </w:rPr>
      </w:pPr>
    </w:p>
    <w:p w:rsidR="00C3345A" w:rsidRDefault="00C3345A" w:rsidP="00557546">
      <w:pPr>
        <w:rPr>
          <w:lang w:val="sr-Cyrl-CS"/>
        </w:rPr>
      </w:pPr>
    </w:p>
    <w:p w:rsidR="009279B0" w:rsidRDefault="009279B0" w:rsidP="002A2EF9">
      <w:pPr>
        <w:tabs>
          <w:tab w:val="left" w:pos="3885"/>
        </w:tabs>
        <w:jc w:val="center"/>
        <w:rPr>
          <w:rFonts w:ascii="Arial" w:hAnsi="Arial" w:cs="Arial"/>
          <w:b/>
          <w:sz w:val="24"/>
          <w:szCs w:val="24"/>
          <w:lang w:val="sr-Cyrl-CS"/>
        </w:rPr>
      </w:pPr>
      <w:r w:rsidRPr="003C37B5">
        <w:rPr>
          <w:rFonts w:ascii="Arial" w:hAnsi="Arial" w:cs="Arial"/>
          <w:b/>
          <w:sz w:val="24"/>
          <w:szCs w:val="24"/>
          <w:lang w:val="sr-Cyrl-CS"/>
        </w:rPr>
        <w:t>Резултати рада и дискусија</w:t>
      </w:r>
    </w:p>
    <w:p w:rsidR="00B41C6D" w:rsidRDefault="00B41C6D" w:rsidP="00B41C6D">
      <w:pPr>
        <w:ind w:firstLine="720"/>
        <w:jc w:val="both"/>
        <w:rPr>
          <w:rFonts w:ascii="Arial" w:hAnsi="Arial" w:cs="Arial"/>
          <w:sz w:val="24"/>
          <w:szCs w:val="24"/>
          <w:lang w:val="sr-Cyrl-CS"/>
        </w:rPr>
      </w:pPr>
      <w:r>
        <w:rPr>
          <w:rFonts w:ascii="Arial" w:hAnsi="Arial" w:cs="Arial"/>
          <w:sz w:val="24"/>
          <w:szCs w:val="24"/>
          <w:lang w:val="sr-Cyrl-CS"/>
        </w:rPr>
        <w:lastRenderedPageBreak/>
        <w:t>Након што су ученици урадили своје тестове ја сам их анализирала тако што сам израчунала просек тачних одговора. Такође сам приликом анализе посебно обрадила тестове дечака и девојчица. На тај начин желела сам да проверим да ли постоје разлике у концентрацији између дечака и девојчица.</w:t>
      </w:r>
    </w:p>
    <w:tbl>
      <w:tblPr>
        <w:tblStyle w:val="TableGrid"/>
        <w:tblW w:w="0" w:type="auto"/>
        <w:tblLook w:val="04A0"/>
      </w:tblPr>
      <w:tblGrid>
        <w:gridCol w:w="2310"/>
        <w:gridCol w:w="2310"/>
        <w:gridCol w:w="2311"/>
        <w:gridCol w:w="2311"/>
      </w:tblGrid>
      <w:tr w:rsidR="00CB5278" w:rsidTr="0081012A">
        <w:tc>
          <w:tcPr>
            <w:tcW w:w="2310" w:type="dxa"/>
            <w:vMerge w:val="restart"/>
          </w:tcPr>
          <w:p w:rsidR="00CB5278" w:rsidRDefault="00CB5278" w:rsidP="00B41C6D">
            <w:pPr>
              <w:jc w:val="both"/>
              <w:rPr>
                <w:rFonts w:ascii="Arial" w:hAnsi="Arial" w:cs="Arial"/>
                <w:sz w:val="24"/>
                <w:szCs w:val="24"/>
                <w:lang w:val="sr-Cyrl-CS"/>
              </w:rPr>
            </w:pPr>
          </w:p>
        </w:tc>
        <w:tc>
          <w:tcPr>
            <w:tcW w:w="6932" w:type="dxa"/>
            <w:gridSpan w:val="3"/>
          </w:tcPr>
          <w:p w:rsidR="00CB5278" w:rsidRDefault="00CB5278" w:rsidP="002C0E0A">
            <w:pPr>
              <w:jc w:val="center"/>
              <w:rPr>
                <w:rFonts w:ascii="Arial" w:hAnsi="Arial" w:cs="Arial"/>
                <w:sz w:val="24"/>
                <w:szCs w:val="24"/>
                <w:lang w:val="sr-Cyrl-CS"/>
              </w:rPr>
            </w:pPr>
            <w:r>
              <w:rPr>
                <w:rFonts w:ascii="Arial" w:hAnsi="Arial" w:cs="Arial"/>
                <w:sz w:val="24"/>
                <w:szCs w:val="24"/>
                <w:lang w:val="sr-Cyrl-CS"/>
              </w:rPr>
              <w:t>Проценат тачних одговора</w:t>
            </w:r>
          </w:p>
        </w:tc>
      </w:tr>
      <w:tr w:rsidR="00CB5278" w:rsidTr="002C0E0A">
        <w:tc>
          <w:tcPr>
            <w:tcW w:w="2310" w:type="dxa"/>
            <w:vMerge/>
          </w:tcPr>
          <w:p w:rsidR="00CB5278" w:rsidRDefault="00CB5278" w:rsidP="00B41C6D">
            <w:pPr>
              <w:jc w:val="both"/>
              <w:rPr>
                <w:rFonts w:ascii="Arial" w:hAnsi="Arial" w:cs="Arial"/>
                <w:sz w:val="24"/>
                <w:szCs w:val="24"/>
                <w:lang w:val="sr-Cyrl-CS"/>
              </w:rPr>
            </w:pPr>
          </w:p>
        </w:tc>
        <w:tc>
          <w:tcPr>
            <w:tcW w:w="2310" w:type="dxa"/>
          </w:tcPr>
          <w:p w:rsidR="00CB5278" w:rsidRDefault="00CB5278" w:rsidP="002C0E0A">
            <w:pPr>
              <w:jc w:val="center"/>
              <w:rPr>
                <w:rFonts w:ascii="Arial" w:hAnsi="Arial" w:cs="Arial"/>
                <w:sz w:val="24"/>
                <w:szCs w:val="24"/>
                <w:lang w:val="sr-Cyrl-CS"/>
              </w:rPr>
            </w:pPr>
            <w:r>
              <w:rPr>
                <w:rFonts w:ascii="Arial" w:hAnsi="Arial" w:cs="Arial"/>
                <w:sz w:val="24"/>
                <w:szCs w:val="24"/>
                <w:lang w:val="sr-Cyrl-CS"/>
              </w:rPr>
              <w:t xml:space="preserve">Сви </w:t>
            </w:r>
          </w:p>
        </w:tc>
        <w:tc>
          <w:tcPr>
            <w:tcW w:w="2311" w:type="dxa"/>
          </w:tcPr>
          <w:p w:rsidR="00CB5278" w:rsidRDefault="00CB5278" w:rsidP="002C0E0A">
            <w:pPr>
              <w:jc w:val="center"/>
              <w:rPr>
                <w:rFonts w:ascii="Arial" w:hAnsi="Arial" w:cs="Arial"/>
                <w:sz w:val="24"/>
                <w:szCs w:val="24"/>
                <w:lang w:val="sr-Cyrl-CS"/>
              </w:rPr>
            </w:pPr>
            <w:r>
              <w:rPr>
                <w:rFonts w:ascii="Arial" w:hAnsi="Arial" w:cs="Arial"/>
                <w:sz w:val="24"/>
                <w:szCs w:val="24"/>
                <w:lang w:val="sr-Cyrl-CS"/>
              </w:rPr>
              <w:t>Дечаци</w:t>
            </w:r>
          </w:p>
        </w:tc>
        <w:tc>
          <w:tcPr>
            <w:tcW w:w="2311" w:type="dxa"/>
          </w:tcPr>
          <w:p w:rsidR="00CB5278" w:rsidRDefault="00CB5278" w:rsidP="002C0E0A">
            <w:pPr>
              <w:jc w:val="center"/>
              <w:rPr>
                <w:rFonts w:ascii="Arial" w:hAnsi="Arial" w:cs="Arial"/>
                <w:sz w:val="24"/>
                <w:szCs w:val="24"/>
                <w:lang w:val="sr-Cyrl-CS"/>
              </w:rPr>
            </w:pPr>
            <w:r>
              <w:rPr>
                <w:rFonts w:ascii="Arial" w:hAnsi="Arial" w:cs="Arial"/>
                <w:sz w:val="24"/>
                <w:szCs w:val="24"/>
                <w:lang w:val="sr-Cyrl-CS"/>
              </w:rPr>
              <w:t>Девојчице</w:t>
            </w:r>
          </w:p>
        </w:tc>
      </w:tr>
      <w:tr w:rsidR="002C0E0A" w:rsidTr="002C0E0A">
        <w:tc>
          <w:tcPr>
            <w:tcW w:w="2310" w:type="dxa"/>
          </w:tcPr>
          <w:p w:rsidR="002C0E0A" w:rsidRDefault="00CB5278" w:rsidP="00B41C6D">
            <w:pPr>
              <w:jc w:val="both"/>
              <w:rPr>
                <w:rFonts w:ascii="Arial" w:hAnsi="Arial" w:cs="Arial"/>
                <w:sz w:val="24"/>
                <w:szCs w:val="24"/>
                <w:lang w:val="sr-Cyrl-CS"/>
              </w:rPr>
            </w:pPr>
            <w:r>
              <w:rPr>
                <w:rFonts w:ascii="Arial" w:hAnsi="Arial" w:cs="Arial"/>
                <w:sz w:val="24"/>
                <w:szCs w:val="24"/>
                <w:lang w:val="sr-Cyrl-CS"/>
              </w:rPr>
              <w:t>Прво тестирање</w:t>
            </w:r>
          </w:p>
          <w:p w:rsidR="00CB5278" w:rsidRDefault="00CB5278" w:rsidP="00B41C6D">
            <w:pPr>
              <w:jc w:val="both"/>
              <w:rPr>
                <w:rFonts w:ascii="Arial" w:hAnsi="Arial" w:cs="Arial"/>
                <w:sz w:val="24"/>
                <w:szCs w:val="24"/>
                <w:lang w:val="sr-Cyrl-CS"/>
              </w:rPr>
            </w:pPr>
          </w:p>
        </w:tc>
        <w:tc>
          <w:tcPr>
            <w:tcW w:w="2310" w:type="dxa"/>
          </w:tcPr>
          <w:p w:rsidR="002C0E0A" w:rsidRDefault="003C5B63" w:rsidP="003C5B63">
            <w:pPr>
              <w:jc w:val="center"/>
              <w:rPr>
                <w:rFonts w:ascii="Arial" w:hAnsi="Arial" w:cs="Arial"/>
                <w:sz w:val="24"/>
                <w:szCs w:val="24"/>
                <w:lang w:val="sr-Cyrl-CS"/>
              </w:rPr>
            </w:pPr>
            <w:r>
              <w:rPr>
                <w:rFonts w:ascii="Arial" w:hAnsi="Arial" w:cs="Arial"/>
                <w:sz w:val="24"/>
                <w:szCs w:val="24"/>
                <w:lang w:val="sr-Cyrl-CS"/>
              </w:rPr>
              <w:t>35%</w:t>
            </w:r>
          </w:p>
        </w:tc>
        <w:tc>
          <w:tcPr>
            <w:tcW w:w="2311" w:type="dxa"/>
          </w:tcPr>
          <w:p w:rsidR="002C0E0A" w:rsidRDefault="00CB5278" w:rsidP="00CB5278">
            <w:pPr>
              <w:jc w:val="center"/>
              <w:rPr>
                <w:rFonts w:ascii="Arial" w:hAnsi="Arial" w:cs="Arial"/>
                <w:sz w:val="24"/>
                <w:szCs w:val="24"/>
                <w:lang w:val="sr-Cyrl-CS"/>
              </w:rPr>
            </w:pPr>
            <w:r>
              <w:rPr>
                <w:rFonts w:ascii="Arial" w:hAnsi="Arial" w:cs="Arial"/>
                <w:sz w:val="24"/>
                <w:szCs w:val="24"/>
                <w:lang w:val="sr-Cyrl-CS"/>
              </w:rPr>
              <w:t>35</w:t>
            </w:r>
            <w:r w:rsidR="003C5B63">
              <w:rPr>
                <w:rFonts w:ascii="Arial" w:hAnsi="Arial" w:cs="Arial"/>
                <w:sz w:val="24"/>
                <w:szCs w:val="24"/>
                <w:lang w:val="sr-Cyrl-CS"/>
              </w:rPr>
              <w:t>%</w:t>
            </w:r>
          </w:p>
        </w:tc>
        <w:tc>
          <w:tcPr>
            <w:tcW w:w="2311" w:type="dxa"/>
          </w:tcPr>
          <w:p w:rsidR="002C0E0A" w:rsidRDefault="00CB5278" w:rsidP="00CB5278">
            <w:pPr>
              <w:jc w:val="center"/>
              <w:rPr>
                <w:rFonts w:ascii="Arial" w:hAnsi="Arial" w:cs="Arial"/>
                <w:sz w:val="24"/>
                <w:szCs w:val="24"/>
                <w:lang w:val="sr-Cyrl-CS"/>
              </w:rPr>
            </w:pPr>
            <w:r>
              <w:rPr>
                <w:rFonts w:ascii="Arial" w:hAnsi="Arial" w:cs="Arial"/>
                <w:sz w:val="24"/>
                <w:szCs w:val="24"/>
                <w:lang w:val="sr-Cyrl-CS"/>
              </w:rPr>
              <w:t>40</w:t>
            </w:r>
            <w:r w:rsidR="003C5B63">
              <w:rPr>
                <w:rFonts w:ascii="Arial" w:hAnsi="Arial" w:cs="Arial"/>
                <w:sz w:val="24"/>
                <w:szCs w:val="24"/>
                <w:lang w:val="sr-Cyrl-CS"/>
              </w:rPr>
              <w:t>%</w:t>
            </w:r>
          </w:p>
        </w:tc>
      </w:tr>
      <w:tr w:rsidR="002C0E0A" w:rsidTr="002C0E0A">
        <w:tc>
          <w:tcPr>
            <w:tcW w:w="2310" w:type="dxa"/>
          </w:tcPr>
          <w:p w:rsidR="002C0E0A" w:rsidRDefault="00CB5278" w:rsidP="00B41C6D">
            <w:pPr>
              <w:jc w:val="both"/>
              <w:rPr>
                <w:rFonts w:ascii="Arial" w:hAnsi="Arial" w:cs="Arial"/>
                <w:sz w:val="24"/>
                <w:szCs w:val="24"/>
                <w:lang w:val="sr-Cyrl-CS"/>
              </w:rPr>
            </w:pPr>
            <w:r>
              <w:rPr>
                <w:rFonts w:ascii="Arial" w:hAnsi="Arial" w:cs="Arial"/>
                <w:sz w:val="24"/>
                <w:szCs w:val="24"/>
                <w:lang w:val="sr-Cyrl-CS"/>
              </w:rPr>
              <w:t xml:space="preserve">Друго тестирање </w:t>
            </w:r>
          </w:p>
          <w:p w:rsidR="00CB5278" w:rsidRDefault="00CB5278" w:rsidP="00B41C6D">
            <w:pPr>
              <w:jc w:val="both"/>
              <w:rPr>
                <w:rFonts w:ascii="Arial" w:hAnsi="Arial" w:cs="Arial"/>
                <w:sz w:val="24"/>
                <w:szCs w:val="24"/>
                <w:lang w:val="sr-Cyrl-CS"/>
              </w:rPr>
            </w:pPr>
          </w:p>
        </w:tc>
        <w:tc>
          <w:tcPr>
            <w:tcW w:w="2310" w:type="dxa"/>
          </w:tcPr>
          <w:p w:rsidR="002C0E0A" w:rsidRDefault="003C5B63" w:rsidP="003C5B63">
            <w:pPr>
              <w:jc w:val="center"/>
              <w:rPr>
                <w:rFonts w:ascii="Arial" w:hAnsi="Arial" w:cs="Arial"/>
                <w:sz w:val="24"/>
                <w:szCs w:val="24"/>
                <w:lang w:val="sr-Cyrl-CS"/>
              </w:rPr>
            </w:pPr>
            <w:r>
              <w:rPr>
                <w:rFonts w:ascii="Arial" w:hAnsi="Arial" w:cs="Arial"/>
                <w:sz w:val="24"/>
                <w:szCs w:val="24"/>
                <w:lang w:val="sr-Cyrl-CS"/>
              </w:rPr>
              <w:t>50%</w:t>
            </w:r>
          </w:p>
        </w:tc>
        <w:tc>
          <w:tcPr>
            <w:tcW w:w="2311" w:type="dxa"/>
          </w:tcPr>
          <w:p w:rsidR="002C0E0A" w:rsidRDefault="00CB5278" w:rsidP="00CB5278">
            <w:pPr>
              <w:jc w:val="center"/>
              <w:rPr>
                <w:rFonts w:ascii="Arial" w:hAnsi="Arial" w:cs="Arial"/>
                <w:sz w:val="24"/>
                <w:szCs w:val="24"/>
                <w:lang w:val="sr-Cyrl-CS"/>
              </w:rPr>
            </w:pPr>
            <w:r>
              <w:rPr>
                <w:rFonts w:ascii="Arial" w:hAnsi="Arial" w:cs="Arial"/>
                <w:sz w:val="24"/>
                <w:szCs w:val="24"/>
                <w:lang w:val="sr-Cyrl-CS"/>
              </w:rPr>
              <w:t>50</w:t>
            </w:r>
            <w:r w:rsidR="003C5B63">
              <w:rPr>
                <w:rFonts w:ascii="Arial" w:hAnsi="Arial" w:cs="Arial"/>
                <w:sz w:val="24"/>
                <w:szCs w:val="24"/>
                <w:lang w:val="sr-Cyrl-CS"/>
              </w:rPr>
              <w:t>%</w:t>
            </w:r>
          </w:p>
        </w:tc>
        <w:tc>
          <w:tcPr>
            <w:tcW w:w="2311" w:type="dxa"/>
          </w:tcPr>
          <w:p w:rsidR="002C0E0A" w:rsidRDefault="00CB5278" w:rsidP="00CB5278">
            <w:pPr>
              <w:jc w:val="center"/>
              <w:rPr>
                <w:rFonts w:ascii="Arial" w:hAnsi="Arial" w:cs="Arial"/>
                <w:sz w:val="24"/>
                <w:szCs w:val="24"/>
                <w:lang w:val="sr-Cyrl-CS"/>
              </w:rPr>
            </w:pPr>
            <w:r>
              <w:rPr>
                <w:rFonts w:ascii="Arial" w:hAnsi="Arial" w:cs="Arial"/>
                <w:sz w:val="24"/>
                <w:szCs w:val="24"/>
                <w:lang w:val="sr-Cyrl-CS"/>
              </w:rPr>
              <w:t>55</w:t>
            </w:r>
            <w:r w:rsidR="003C5B63">
              <w:rPr>
                <w:rFonts w:ascii="Arial" w:hAnsi="Arial" w:cs="Arial"/>
                <w:sz w:val="24"/>
                <w:szCs w:val="24"/>
                <w:lang w:val="sr-Cyrl-CS"/>
              </w:rPr>
              <w:t>%</w:t>
            </w:r>
          </w:p>
        </w:tc>
      </w:tr>
    </w:tbl>
    <w:p w:rsidR="00EA5F14" w:rsidRPr="005224C6" w:rsidRDefault="005224C6" w:rsidP="005224C6">
      <w:pPr>
        <w:pStyle w:val="Subtitle"/>
        <w:rPr>
          <w:color w:val="000000" w:themeColor="text1"/>
        </w:rPr>
      </w:pPr>
      <w:r w:rsidRPr="005224C6">
        <w:rPr>
          <w:color w:val="000000" w:themeColor="text1"/>
          <w:lang w:val="sr-Cyrl-CS"/>
        </w:rPr>
        <w:t>Табела број 1:</w:t>
      </w:r>
      <w:r w:rsidR="00B41C6D" w:rsidRPr="005224C6">
        <w:rPr>
          <w:color w:val="000000" w:themeColor="text1"/>
          <w:lang w:val="sr-Cyrl-CS"/>
        </w:rPr>
        <w:t>П</w:t>
      </w:r>
      <w:r w:rsidR="00CB5278" w:rsidRPr="005224C6">
        <w:rPr>
          <w:color w:val="000000" w:themeColor="text1"/>
          <w:lang w:val="sr-Cyrl-CS"/>
        </w:rPr>
        <w:t>роценат</w:t>
      </w:r>
      <w:r w:rsidR="00B41C6D" w:rsidRPr="005224C6">
        <w:rPr>
          <w:color w:val="000000" w:themeColor="text1"/>
          <w:lang w:val="sr-Cyrl-CS"/>
        </w:rPr>
        <w:t xml:space="preserve"> тачних одговора на првом и другом тестирању</w:t>
      </w:r>
      <w:r w:rsidR="00B41C6D">
        <w:rPr>
          <w:lang w:val="sr-Cyrl-CS"/>
        </w:rPr>
        <w:t>.</w:t>
      </w:r>
      <w:r>
        <w:t xml:space="preserve"> </w:t>
      </w:r>
      <w:r>
        <w:rPr>
          <w:color w:val="000000" w:themeColor="text1"/>
        </w:rPr>
        <w:t>Table 1</w:t>
      </w:r>
      <w:proofErr w:type="gramStart"/>
      <w:r>
        <w:rPr>
          <w:color w:val="000000" w:themeColor="text1"/>
        </w:rPr>
        <w:t>:Percentage</w:t>
      </w:r>
      <w:proofErr w:type="gramEnd"/>
      <w:r>
        <w:rPr>
          <w:color w:val="000000" w:themeColor="text1"/>
        </w:rPr>
        <w:t xml:space="preserve"> of correct answers at the first and the second testing</w:t>
      </w:r>
    </w:p>
    <w:p w:rsidR="00CB5278" w:rsidRDefault="00911612" w:rsidP="003C5B63">
      <w:pPr>
        <w:ind w:firstLine="720"/>
        <w:jc w:val="both"/>
        <w:rPr>
          <w:rFonts w:ascii="Arial" w:hAnsi="Arial" w:cs="Arial"/>
          <w:sz w:val="24"/>
          <w:szCs w:val="24"/>
          <w:lang w:val="sr-Cyrl-CS"/>
        </w:rPr>
      </w:pPr>
      <w:r>
        <w:rPr>
          <w:rFonts w:ascii="Arial" w:hAnsi="Arial" w:cs="Arial"/>
          <w:sz w:val="24"/>
          <w:szCs w:val="24"/>
          <w:lang w:val="sr-Cyrl-CS"/>
        </w:rPr>
        <w:t>Када сам завршила прегледање тестова који су први урађени просеч</w:t>
      </w:r>
      <w:r w:rsidR="003C5B63">
        <w:rPr>
          <w:rFonts w:ascii="Arial" w:hAnsi="Arial" w:cs="Arial"/>
          <w:sz w:val="24"/>
          <w:szCs w:val="24"/>
          <w:lang w:val="sr-Cyrl-CS"/>
        </w:rPr>
        <w:t xml:space="preserve">ан број тачних одговора је био </w:t>
      </w:r>
      <w:r w:rsidR="003C5B63">
        <w:rPr>
          <w:rFonts w:ascii="Arial" w:hAnsi="Arial" w:cs="Arial"/>
          <w:sz w:val="24"/>
          <w:szCs w:val="24"/>
        </w:rPr>
        <w:t>7</w:t>
      </w:r>
      <w:r>
        <w:rPr>
          <w:rFonts w:ascii="Arial" w:hAnsi="Arial" w:cs="Arial"/>
          <w:sz w:val="24"/>
          <w:szCs w:val="24"/>
          <w:lang w:val="sr-Cyrl-CS"/>
        </w:rPr>
        <w:t xml:space="preserve"> од 20 тачних одговора</w:t>
      </w:r>
      <w:r w:rsidR="003C5B63">
        <w:rPr>
          <w:rFonts w:ascii="Arial" w:hAnsi="Arial" w:cs="Arial"/>
          <w:sz w:val="24"/>
          <w:szCs w:val="24"/>
        </w:rPr>
        <w:t xml:space="preserve">, </w:t>
      </w:r>
      <w:r w:rsidR="003C5B63">
        <w:rPr>
          <w:rFonts w:ascii="Arial" w:hAnsi="Arial" w:cs="Arial"/>
          <w:sz w:val="24"/>
          <w:szCs w:val="24"/>
          <w:lang w:val="sr-Cyrl-CS"/>
        </w:rPr>
        <w:t>што је 35%</w:t>
      </w:r>
      <w:r>
        <w:rPr>
          <w:rFonts w:ascii="Arial" w:hAnsi="Arial" w:cs="Arial"/>
          <w:sz w:val="24"/>
          <w:szCs w:val="24"/>
          <w:lang w:val="sr-Cyrl-CS"/>
        </w:rPr>
        <w:t>. Девојчице су у просеку решавале 8 од 20 тачних одговора</w:t>
      </w:r>
      <w:r w:rsidR="00CB5278">
        <w:rPr>
          <w:rFonts w:ascii="Arial" w:hAnsi="Arial" w:cs="Arial"/>
          <w:sz w:val="24"/>
          <w:szCs w:val="24"/>
          <w:lang w:val="sr-Cyrl-CS"/>
        </w:rPr>
        <w:t xml:space="preserve"> (што је 40% тачних одговора)</w:t>
      </w:r>
      <w:r w:rsidR="003C5B63">
        <w:rPr>
          <w:rFonts w:ascii="Arial" w:hAnsi="Arial" w:cs="Arial"/>
          <w:sz w:val="24"/>
          <w:szCs w:val="24"/>
          <w:lang w:val="sr-Cyrl-CS"/>
        </w:rPr>
        <w:t xml:space="preserve">, а </w:t>
      </w:r>
      <w:r>
        <w:rPr>
          <w:rFonts w:ascii="Arial" w:hAnsi="Arial" w:cs="Arial"/>
          <w:sz w:val="24"/>
          <w:szCs w:val="24"/>
          <w:lang w:val="sr-Cyrl-CS"/>
        </w:rPr>
        <w:t>дечаци 7 од 20 тачних одговора</w:t>
      </w:r>
      <w:r w:rsidR="00CB5278">
        <w:rPr>
          <w:rFonts w:ascii="Arial" w:hAnsi="Arial" w:cs="Arial"/>
          <w:sz w:val="24"/>
          <w:szCs w:val="24"/>
          <w:lang w:val="sr-Cyrl-CS"/>
        </w:rPr>
        <w:t xml:space="preserve"> (што је 35% тачних одговора)</w:t>
      </w:r>
      <w:r>
        <w:rPr>
          <w:rFonts w:ascii="Arial" w:hAnsi="Arial" w:cs="Arial"/>
          <w:sz w:val="24"/>
          <w:szCs w:val="24"/>
          <w:lang w:val="sr-Cyrl-CS"/>
        </w:rPr>
        <w:t>.</w:t>
      </w:r>
    </w:p>
    <w:p w:rsidR="00911612" w:rsidRDefault="00911612" w:rsidP="00CB5278">
      <w:pPr>
        <w:ind w:firstLine="720"/>
        <w:jc w:val="both"/>
        <w:rPr>
          <w:rFonts w:ascii="Arial" w:hAnsi="Arial" w:cs="Arial"/>
          <w:sz w:val="24"/>
          <w:szCs w:val="24"/>
          <w:lang w:val="sr-Cyrl-CS"/>
        </w:rPr>
      </w:pPr>
      <w:r>
        <w:rPr>
          <w:rFonts w:ascii="Arial" w:hAnsi="Arial" w:cs="Arial"/>
          <w:sz w:val="24"/>
          <w:szCs w:val="24"/>
          <w:lang w:val="sr-Cyrl-CS"/>
        </w:rPr>
        <w:t xml:space="preserve">Након прегледања </w:t>
      </w:r>
      <w:r w:rsidR="00CB5278">
        <w:rPr>
          <w:rFonts w:ascii="Arial" w:hAnsi="Arial" w:cs="Arial"/>
          <w:sz w:val="24"/>
          <w:szCs w:val="24"/>
          <w:lang w:val="sr-Cyrl-CS"/>
        </w:rPr>
        <w:t xml:space="preserve">резултата </w:t>
      </w:r>
      <w:r>
        <w:rPr>
          <w:rFonts w:ascii="Arial" w:hAnsi="Arial" w:cs="Arial"/>
          <w:sz w:val="24"/>
          <w:szCs w:val="24"/>
          <w:lang w:val="sr-Cyrl-CS"/>
        </w:rPr>
        <w:t>другог тестирања</w:t>
      </w:r>
      <w:r w:rsidR="00CB5278">
        <w:rPr>
          <w:rFonts w:ascii="Arial" w:hAnsi="Arial" w:cs="Arial"/>
          <w:sz w:val="24"/>
          <w:szCs w:val="24"/>
          <w:lang w:val="sr-Cyrl-CS"/>
        </w:rPr>
        <w:t>,</w:t>
      </w:r>
      <w:r>
        <w:rPr>
          <w:rFonts w:ascii="Arial" w:hAnsi="Arial" w:cs="Arial"/>
          <w:sz w:val="24"/>
          <w:szCs w:val="24"/>
          <w:lang w:val="sr-Cyrl-CS"/>
        </w:rPr>
        <w:t xml:space="preserve"> урађен број тачних одговора се повећао и износио је </w:t>
      </w:r>
      <w:r w:rsidR="003C5B63">
        <w:rPr>
          <w:rFonts w:ascii="Arial" w:hAnsi="Arial" w:cs="Arial"/>
          <w:sz w:val="24"/>
          <w:szCs w:val="24"/>
        </w:rPr>
        <w:t>10</w:t>
      </w:r>
      <w:r>
        <w:rPr>
          <w:rFonts w:ascii="Arial" w:hAnsi="Arial" w:cs="Arial"/>
          <w:sz w:val="24"/>
          <w:szCs w:val="24"/>
          <w:lang w:val="sr-Cyrl-CS"/>
        </w:rPr>
        <w:t xml:space="preserve"> од 20 тачних одговора</w:t>
      </w:r>
      <w:r w:rsidR="003C5B63">
        <w:rPr>
          <w:rFonts w:ascii="Arial" w:hAnsi="Arial" w:cs="Arial"/>
          <w:sz w:val="24"/>
          <w:szCs w:val="24"/>
          <w:lang w:val="sr-Cyrl-CS"/>
        </w:rPr>
        <w:t xml:space="preserve">, односно </w:t>
      </w:r>
      <w:r w:rsidR="003C5B63">
        <w:rPr>
          <w:rFonts w:ascii="Arial" w:hAnsi="Arial" w:cs="Arial"/>
          <w:sz w:val="24"/>
          <w:szCs w:val="24"/>
        </w:rPr>
        <w:t>50</w:t>
      </w:r>
      <w:r w:rsidR="00CB5278">
        <w:rPr>
          <w:rFonts w:ascii="Arial" w:hAnsi="Arial" w:cs="Arial"/>
          <w:sz w:val="24"/>
          <w:szCs w:val="24"/>
          <w:lang w:val="sr-Cyrl-CS"/>
        </w:rPr>
        <w:t>%</w:t>
      </w:r>
      <w:r>
        <w:rPr>
          <w:rFonts w:ascii="Arial" w:hAnsi="Arial" w:cs="Arial"/>
          <w:sz w:val="24"/>
          <w:szCs w:val="24"/>
          <w:lang w:val="sr-Cyrl-CS"/>
        </w:rPr>
        <w:t xml:space="preserve">. Девојчице су у просеку решавале 11 од 20 тачних одговора, </w:t>
      </w:r>
      <w:r w:rsidR="00CB5278">
        <w:rPr>
          <w:rFonts w:ascii="Arial" w:hAnsi="Arial" w:cs="Arial"/>
          <w:sz w:val="24"/>
          <w:szCs w:val="24"/>
          <w:lang w:val="sr-Cyrl-CS"/>
        </w:rPr>
        <w:t>што је 55%. Док су</w:t>
      </w:r>
      <w:r>
        <w:rPr>
          <w:rFonts w:ascii="Arial" w:hAnsi="Arial" w:cs="Arial"/>
          <w:sz w:val="24"/>
          <w:szCs w:val="24"/>
          <w:lang w:val="sr-Cyrl-CS"/>
        </w:rPr>
        <w:t xml:space="preserve"> дечаци </w:t>
      </w:r>
      <w:r w:rsidR="00CB5278">
        <w:rPr>
          <w:rFonts w:ascii="Arial" w:hAnsi="Arial" w:cs="Arial"/>
          <w:sz w:val="24"/>
          <w:szCs w:val="24"/>
          <w:lang w:val="sr-Cyrl-CS"/>
        </w:rPr>
        <w:t xml:space="preserve">имали </w:t>
      </w:r>
      <w:r>
        <w:rPr>
          <w:rFonts w:ascii="Arial" w:hAnsi="Arial" w:cs="Arial"/>
          <w:sz w:val="24"/>
          <w:szCs w:val="24"/>
          <w:lang w:val="sr-Cyrl-CS"/>
        </w:rPr>
        <w:t>10 од 20 тачних одговора</w:t>
      </w:r>
      <w:r w:rsidR="00CB5278">
        <w:rPr>
          <w:rFonts w:ascii="Arial" w:hAnsi="Arial" w:cs="Arial"/>
          <w:sz w:val="24"/>
          <w:szCs w:val="24"/>
          <w:lang w:val="sr-Cyrl-CS"/>
        </w:rPr>
        <w:t>, што је 50%</w:t>
      </w:r>
      <w:r>
        <w:rPr>
          <w:rFonts w:ascii="Arial" w:hAnsi="Arial" w:cs="Arial"/>
          <w:sz w:val="24"/>
          <w:szCs w:val="24"/>
          <w:lang w:val="sr-Cyrl-CS"/>
        </w:rPr>
        <w:t>.</w:t>
      </w:r>
    </w:p>
    <w:p w:rsidR="00911612" w:rsidRDefault="00911612" w:rsidP="00911612">
      <w:pPr>
        <w:jc w:val="both"/>
        <w:rPr>
          <w:rFonts w:ascii="Arial" w:hAnsi="Arial" w:cs="Arial"/>
          <w:sz w:val="24"/>
          <w:szCs w:val="24"/>
          <w:lang w:val="sr-Cyrl-CS"/>
        </w:rPr>
      </w:pPr>
      <w:r>
        <w:rPr>
          <w:rFonts w:ascii="Arial" w:hAnsi="Arial" w:cs="Arial"/>
          <w:sz w:val="24"/>
          <w:szCs w:val="24"/>
          <w:lang w:val="sr-Cyrl-CS"/>
        </w:rPr>
        <w:tab/>
        <w:t>Резултати које сам добила били су очекивани.</w:t>
      </w:r>
      <w:r w:rsidR="00BF1847">
        <w:rPr>
          <w:rFonts w:ascii="Arial" w:hAnsi="Arial" w:cs="Arial"/>
          <w:sz w:val="24"/>
          <w:szCs w:val="24"/>
          <w:lang w:val="sr-Cyrl-CS"/>
        </w:rPr>
        <w:t xml:space="preserve"> Чоколада је повољно утицала на концентрацију.</w:t>
      </w:r>
      <w:r>
        <w:rPr>
          <w:rFonts w:ascii="Arial" w:hAnsi="Arial" w:cs="Arial"/>
          <w:sz w:val="24"/>
          <w:szCs w:val="24"/>
          <w:lang w:val="sr-Cyrl-CS"/>
        </w:rPr>
        <w:t xml:space="preserve"> И код дечака и код девојчица у просеку тачан број одговора се повећао за 3 одговора.</w:t>
      </w:r>
      <w:r w:rsidR="00BF1847">
        <w:rPr>
          <w:rFonts w:ascii="Arial" w:hAnsi="Arial" w:cs="Arial"/>
          <w:sz w:val="24"/>
          <w:szCs w:val="24"/>
          <w:lang w:val="sr-Cyrl-CS"/>
        </w:rPr>
        <w:t xml:space="preserve"> Т</w:t>
      </w:r>
      <w:r w:rsidR="00C3345A">
        <w:rPr>
          <w:rFonts w:ascii="Arial" w:hAnsi="Arial" w:cs="Arial"/>
          <w:sz w:val="24"/>
          <w:szCs w:val="24"/>
          <w:lang w:val="sr-Cyrl-CS"/>
        </w:rPr>
        <w:t>а</w:t>
      </w:r>
      <w:r w:rsidR="00BF1847">
        <w:rPr>
          <w:rFonts w:ascii="Arial" w:hAnsi="Arial" w:cs="Arial"/>
          <w:sz w:val="24"/>
          <w:szCs w:val="24"/>
          <w:lang w:val="sr-Cyrl-CS"/>
        </w:rPr>
        <w:t>кође када сам прегледала ове тестове приметила сам да девојчице имају бољу концентрацију него дечаци у оба случаја.</w:t>
      </w:r>
      <w:r w:rsidR="00CB5278">
        <w:rPr>
          <w:rFonts w:ascii="Arial" w:hAnsi="Arial" w:cs="Arial"/>
          <w:sz w:val="24"/>
          <w:szCs w:val="24"/>
          <w:lang w:val="sr-Cyrl-CS"/>
        </w:rPr>
        <w:t xml:space="preserve"> И у првом и у другом тестирању девојчице су у просеку боље за један одговор односно за 5%.</w:t>
      </w:r>
    </w:p>
    <w:p w:rsidR="00BF1847" w:rsidRDefault="00BF1847" w:rsidP="00911612">
      <w:pPr>
        <w:jc w:val="both"/>
        <w:rPr>
          <w:rFonts w:ascii="Arial" w:hAnsi="Arial" w:cs="Arial"/>
          <w:sz w:val="24"/>
          <w:szCs w:val="24"/>
          <w:lang w:val="sr-Cyrl-CS"/>
        </w:rPr>
      </w:pPr>
      <w:r>
        <w:rPr>
          <w:rFonts w:ascii="Arial" w:hAnsi="Arial" w:cs="Arial"/>
          <w:sz w:val="24"/>
          <w:szCs w:val="24"/>
          <w:lang w:val="sr-Cyrl-CS"/>
        </w:rPr>
        <w:tab/>
        <w:t>Након урађеног првог теста највећи број тачно решених одговора је био 15 од 20</w:t>
      </w:r>
      <w:r w:rsidR="00723EDF">
        <w:rPr>
          <w:rFonts w:ascii="Arial" w:hAnsi="Arial" w:cs="Arial"/>
          <w:sz w:val="24"/>
          <w:szCs w:val="24"/>
          <w:lang w:val="sr-Cyrl-CS"/>
        </w:rPr>
        <w:t xml:space="preserve"> одговора, а најмањи је био 2 од 20 одговора.</w:t>
      </w:r>
      <w:r>
        <w:rPr>
          <w:rFonts w:ascii="Arial" w:hAnsi="Arial" w:cs="Arial"/>
          <w:sz w:val="24"/>
          <w:szCs w:val="24"/>
          <w:lang w:val="sr-Cyrl-CS"/>
        </w:rPr>
        <w:t xml:space="preserve"> Највећ</w:t>
      </w:r>
      <w:r w:rsidR="00723EDF">
        <w:rPr>
          <w:rFonts w:ascii="Arial" w:hAnsi="Arial" w:cs="Arial"/>
          <w:sz w:val="24"/>
          <w:szCs w:val="24"/>
          <w:lang w:val="sr-Cyrl-CS"/>
        </w:rPr>
        <w:t xml:space="preserve">и </w:t>
      </w:r>
      <w:r w:rsidR="003372BE">
        <w:rPr>
          <w:rFonts w:ascii="Arial" w:hAnsi="Arial" w:cs="Arial"/>
          <w:sz w:val="24"/>
          <w:szCs w:val="24"/>
          <w:lang w:val="sr-Cyrl-CS"/>
        </w:rPr>
        <w:t>број решених одговора</w:t>
      </w:r>
      <w:r w:rsidR="00723EDF">
        <w:rPr>
          <w:rFonts w:ascii="Arial" w:hAnsi="Arial" w:cs="Arial"/>
          <w:sz w:val="24"/>
          <w:szCs w:val="24"/>
          <w:lang w:val="sr-Cyrl-CS"/>
        </w:rPr>
        <w:t xml:space="preserve"> је имло два дечака и три девојчице, а најмањи број решених одговора је имала једна девојчица. Први тест је такође показао да</w:t>
      </w:r>
      <w:r w:rsidR="003372BE">
        <w:rPr>
          <w:rFonts w:ascii="Arial" w:hAnsi="Arial" w:cs="Arial"/>
          <w:sz w:val="24"/>
          <w:szCs w:val="24"/>
          <w:lang w:val="sr-Cyrl-CS"/>
        </w:rPr>
        <w:t xml:space="preserve"> </w:t>
      </w:r>
      <w:r w:rsidR="0099606B">
        <w:rPr>
          <w:rFonts w:ascii="Arial" w:hAnsi="Arial" w:cs="Arial"/>
          <w:sz w:val="24"/>
          <w:szCs w:val="24"/>
          <w:lang w:val="sr-Cyrl-CS"/>
        </w:rPr>
        <w:t xml:space="preserve">36% </w:t>
      </w:r>
      <w:r w:rsidR="00723EDF">
        <w:rPr>
          <w:rFonts w:ascii="Arial" w:hAnsi="Arial" w:cs="Arial"/>
          <w:sz w:val="24"/>
          <w:szCs w:val="24"/>
          <w:lang w:val="sr-Cyrl-CS"/>
        </w:rPr>
        <w:t>деце има проблем са концентрацијом јер су та деца решила мање од пет питања што је доња граница добр</w:t>
      </w:r>
      <w:r w:rsidR="00CB5278">
        <w:rPr>
          <w:rFonts w:ascii="Arial" w:hAnsi="Arial" w:cs="Arial"/>
          <w:sz w:val="24"/>
          <w:szCs w:val="24"/>
          <w:lang w:val="sr-Cyrl-CS"/>
        </w:rPr>
        <w:t>е</w:t>
      </w:r>
      <w:r w:rsidR="00723EDF">
        <w:rPr>
          <w:rFonts w:ascii="Arial" w:hAnsi="Arial" w:cs="Arial"/>
          <w:sz w:val="24"/>
          <w:szCs w:val="24"/>
          <w:lang w:val="sr-Cyrl-CS"/>
        </w:rPr>
        <w:t xml:space="preserve"> концентрације.</w:t>
      </w:r>
    </w:p>
    <w:p w:rsidR="009279B0" w:rsidRPr="0041442D" w:rsidRDefault="00723EDF" w:rsidP="003372BE">
      <w:pPr>
        <w:jc w:val="both"/>
        <w:rPr>
          <w:rFonts w:ascii="Arial" w:hAnsi="Arial" w:cs="Arial"/>
          <w:sz w:val="24"/>
          <w:szCs w:val="24"/>
        </w:rPr>
      </w:pPr>
      <w:r>
        <w:rPr>
          <w:rFonts w:ascii="Arial" w:hAnsi="Arial" w:cs="Arial"/>
          <w:sz w:val="24"/>
          <w:szCs w:val="24"/>
          <w:lang w:val="sr-Cyrl-CS"/>
        </w:rPr>
        <w:tab/>
        <w:t>Пре него што су урадили други тест ученици су 45 минута раније појели по две чоколадне пралине које су од прилике једнаке једном реду чоколаде од 100 грама. Сад</w:t>
      </w:r>
      <w:r w:rsidR="00851DCE">
        <w:rPr>
          <w:rFonts w:ascii="Arial" w:hAnsi="Arial" w:cs="Arial"/>
          <w:sz w:val="24"/>
          <w:szCs w:val="24"/>
          <w:lang w:val="sr-Cyrl-CS"/>
        </w:rPr>
        <w:t xml:space="preserve">а су се резултати променили. Три девојчице и две </w:t>
      </w:r>
      <w:r>
        <w:rPr>
          <w:rFonts w:ascii="Arial" w:hAnsi="Arial" w:cs="Arial"/>
          <w:sz w:val="24"/>
          <w:szCs w:val="24"/>
          <w:lang w:val="sr-Cyrl-CS"/>
        </w:rPr>
        <w:t>дечака су имали максималан број поена тј тачно решених одговора. Најмањи број решених одговора</w:t>
      </w:r>
      <w:r w:rsidR="003372BE">
        <w:rPr>
          <w:rFonts w:ascii="Arial" w:hAnsi="Arial" w:cs="Arial"/>
          <w:sz w:val="24"/>
          <w:szCs w:val="24"/>
          <w:lang w:val="sr-Cyrl-CS"/>
        </w:rPr>
        <w:t xml:space="preserve"> је био лошији</w:t>
      </w:r>
      <w:r>
        <w:rPr>
          <w:rFonts w:ascii="Arial" w:hAnsi="Arial" w:cs="Arial"/>
          <w:sz w:val="24"/>
          <w:szCs w:val="24"/>
          <w:lang w:val="sr-Cyrl-CS"/>
        </w:rPr>
        <w:t xml:space="preserve"> и</w:t>
      </w:r>
      <w:r w:rsidR="003372BE">
        <w:rPr>
          <w:rFonts w:ascii="Arial" w:hAnsi="Arial" w:cs="Arial"/>
          <w:sz w:val="24"/>
          <w:szCs w:val="24"/>
          <w:lang w:val="sr-Cyrl-CS"/>
        </w:rPr>
        <w:t xml:space="preserve"> износио је</w:t>
      </w:r>
      <w:r>
        <w:rPr>
          <w:rFonts w:ascii="Arial" w:hAnsi="Arial" w:cs="Arial"/>
          <w:sz w:val="24"/>
          <w:szCs w:val="24"/>
          <w:lang w:val="sr-Cyrl-CS"/>
        </w:rPr>
        <w:t xml:space="preserve"> 1 од 20 тачних одговора али пошто је тај број одговора имао само један дечак резултати су били бољи него након првог теста.</w:t>
      </w:r>
    </w:p>
    <w:tbl>
      <w:tblPr>
        <w:tblStyle w:val="TableGrid"/>
        <w:tblW w:w="0" w:type="auto"/>
        <w:tblLayout w:type="fixed"/>
        <w:tblLook w:val="04A0"/>
      </w:tblPr>
      <w:tblGrid>
        <w:gridCol w:w="1158"/>
        <w:gridCol w:w="793"/>
        <w:gridCol w:w="706"/>
        <w:gridCol w:w="1093"/>
        <w:gridCol w:w="797"/>
        <w:gridCol w:w="865"/>
        <w:gridCol w:w="1093"/>
        <w:gridCol w:w="797"/>
        <w:gridCol w:w="847"/>
        <w:gridCol w:w="1093"/>
      </w:tblGrid>
      <w:tr w:rsidR="003C5B63" w:rsidTr="00C3345A">
        <w:tc>
          <w:tcPr>
            <w:tcW w:w="9242" w:type="dxa"/>
            <w:gridSpan w:val="10"/>
          </w:tcPr>
          <w:p w:rsidR="003C5B63" w:rsidRDefault="003C5B63" w:rsidP="003C5B63">
            <w:pPr>
              <w:jc w:val="center"/>
              <w:rPr>
                <w:rFonts w:ascii="Arial" w:hAnsi="Arial" w:cs="Arial"/>
                <w:sz w:val="24"/>
                <w:szCs w:val="24"/>
                <w:lang w:val="sr-Cyrl-CS"/>
              </w:rPr>
            </w:pPr>
            <w:r>
              <w:rPr>
                <w:rFonts w:ascii="Arial" w:hAnsi="Arial" w:cs="Arial"/>
                <w:sz w:val="24"/>
                <w:szCs w:val="24"/>
                <w:lang w:val="sr-Cyrl-CS"/>
              </w:rPr>
              <w:t>Проценат деце са тачним одговораима</w:t>
            </w:r>
          </w:p>
        </w:tc>
      </w:tr>
      <w:tr w:rsidR="00885F2E" w:rsidTr="00C3345A">
        <w:tc>
          <w:tcPr>
            <w:tcW w:w="1158" w:type="dxa"/>
          </w:tcPr>
          <w:p w:rsidR="003C5B63" w:rsidRDefault="003C5B63" w:rsidP="003372BE">
            <w:pPr>
              <w:jc w:val="both"/>
              <w:rPr>
                <w:rFonts w:ascii="Arial" w:hAnsi="Arial" w:cs="Arial"/>
                <w:sz w:val="24"/>
                <w:szCs w:val="24"/>
                <w:lang w:val="sr-Cyrl-CS"/>
              </w:rPr>
            </w:pPr>
          </w:p>
        </w:tc>
        <w:tc>
          <w:tcPr>
            <w:tcW w:w="2592" w:type="dxa"/>
            <w:gridSpan w:val="3"/>
          </w:tcPr>
          <w:p w:rsidR="003C5B63" w:rsidRDefault="003C5B63" w:rsidP="00885F2E">
            <w:pPr>
              <w:jc w:val="center"/>
              <w:rPr>
                <w:rFonts w:ascii="Arial" w:hAnsi="Arial" w:cs="Arial"/>
                <w:sz w:val="24"/>
                <w:szCs w:val="24"/>
                <w:lang w:val="sr-Cyrl-CS"/>
              </w:rPr>
            </w:pPr>
            <w:r>
              <w:rPr>
                <w:rFonts w:ascii="Arial" w:hAnsi="Arial" w:cs="Arial"/>
                <w:sz w:val="24"/>
                <w:szCs w:val="24"/>
                <w:lang w:val="sr-Cyrl-CS"/>
              </w:rPr>
              <w:t>Више од 15 тачних одгвора (јако добра концентрација)</w:t>
            </w:r>
          </w:p>
        </w:tc>
        <w:tc>
          <w:tcPr>
            <w:tcW w:w="2755" w:type="dxa"/>
            <w:gridSpan w:val="3"/>
          </w:tcPr>
          <w:p w:rsidR="003C5B63" w:rsidRDefault="00885F2E" w:rsidP="00885F2E">
            <w:pPr>
              <w:jc w:val="center"/>
              <w:rPr>
                <w:rFonts w:ascii="Arial" w:hAnsi="Arial" w:cs="Arial"/>
                <w:sz w:val="24"/>
                <w:szCs w:val="24"/>
                <w:lang w:val="sr-Cyrl-CS"/>
              </w:rPr>
            </w:pPr>
            <w:r>
              <w:rPr>
                <w:rFonts w:ascii="Arial" w:hAnsi="Arial" w:cs="Arial"/>
                <w:sz w:val="24"/>
                <w:szCs w:val="24"/>
                <w:lang w:val="sr-Cyrl-CS"/>
              </w:rPr>
              <w:t>Од 5 до 15 тачних одговора(добра концентрација)</w:t>
            </w:r>
          </w:p>
        </w:tc>
        <w:tc>
          <w:tcPr>
            <w:tcW w:w="2737" w:type="dxa"/>
            <w:gridSpan w:val="3"/>
          </w:tcPr>
          <w:p w:rsidR="003C5B63" w:rsidRDefault="00885F2E" w:rsidP="00885F2E">
            <w:pPr>
              <w:jc w:val="center"/>
              <w:rPr>
                <w:rFonts w:ascii="Arial" w:hAnsi="Arial" w:cs="Arial"/>
                <w:sz w:val="24"/>
                <w:szCs w:val="24"/>
                <w:lang w:val="sr-Cyrl-CS"/>
              </w:rPr>
            </w:pPr>
            <w:r>
              <w:rPr>
                <w:rFonts w:ascii="Arial" w:hAnsi="Arial" w:cs="Arial"/>
                <w:sz w:val="24"/>
                <w:szCs w:val="24"/>
                <w:lang w:val="sr-Cyrl-CS"/>
              </w:rPr>
              <w:t>Мање од 5 одговора (лоша концентрација)</w:t>
            </w:r>
          </w:p>
        </w:tc>
      </w:tr>
      <w:tr w:rsidR="00885F2E" w:rsidTr="00C3345A">
        <w:tc>
          <w:tcPr>
            <w:tcW w:w="1158" w:type="dxa"/>
          </w:tcPr>
          <w:p w:rsidR="003C5B63" w:rsidRDefault="003C5B63" w:rsidP="003372BE">
            <w:pPr>
              <w:jc w:val="both"/>
              <w:rPr>
                <w:rFonts w:ascii="Arial" w:hAnsi="Arial" w:cs="Arial"/>
                <w:sz w:val="24"/>
                <w:szCs w:val="24"/>
                <w:lang w:val="sr-Cyrl-CS"/>
              </w:rPr>
            </w:pPr>
          </w:p>
        </w:tc>
        <w:tc>
          <w:tcPr>
            <w:tcW w:w="793" w:type="dxa"/>
          </w:tcPr>
          <w:p w:rsidR="003C5B63" w:rsidRPr="00C3345A" w:rsidRDefault="00885F2E" w:rsidP="003372BE">
            <w:pPr>
              <w:jc w:val="both"/>
              <w:rPr>
                <w:rFonts w:ascii="Arial" w:hAnsi="Arial" w:cs="Arial"/>
                <w:sz w:val="24"/>
                <w:szCs w:val="24"/>
                <w:lang w:val="sr-Cyrl-CS"/>
              </w:rPr>
            </w:pPr>
            <w:r w:rsidRPr="00C3345A">
              <w:rPr>
                <w:rFonts w:ascii="Arial" w:hAnsi="Arial" w:cs="Arial"/>
                <w:sz w:val="24"/>
                <w:szCs w:val="24"/>
                <w:lang w:val="sr-Cyrl-CS"/>
              </w:rPr>
              <w:t>укупно</w:t>
            </w:r>
          </w:p>
        </w:tc>
        <w:tc>
          <w:tcPr>
            <w:tcW w:w="706" w:type="dxa"/>
          </w:tcPr>
          <w:p w:rsidR="003C5B63" w:rsidRDefault="00885F2E" w:rsidP="003372BE">
            <w:pPr>
              <w:jc w:val="both"/>
              <w:rPr>
                <w:rFonts w:ascii="Arial" w:hAnsi="Arial" w:cs="Arial"/>
                <w:sz w:val="24"/>
                <w:szCs w:val="24"/>
                <w:lang w:val="sr-Cyrl-CS"/>
              </w:rPr>
            </w:pPr>
            <w:r>
              <w:rPr>
                <w:rFonts w:ascii="Arial" w:hAnsi="Arial" w:cs="Arial"/>
                <w:sz w:val="24"/>
                <w:szCs w:val="24"/>
                <w:lang w:val="sr-Cyrl-CS"/>
              </w:rPr>
              <w:t>дечаци</w:t>
            </w:r>
          </w:p>
        </w:tc>
        <w:tc>
          <w:tcPr>
            <w:tcW w:w="1093" w:type="dxa"/>
          </w:tcPr>
          <w:p w:rsidR="003C5B63" w:rsidRDefault="00885F2E" w:rsidP="003372BE">
            <w:pPr>
              <w:jc w:val="both"/>
              <w:rPr>
                <w:rFonts w:ascii="Arial" w:hAnsi="Arial" w:cs="Arial"/>
                <w:sz w:val="24"/>
                <w:szCs w:val="24"/>
                <w:lang w:val="sr-Cyrl-CS"/>
              </w:rPr>
            </w:pPr>
            <w:r>
              <w:rPr>
                <w:rFonts w:ascii="Arial" w:hAnsi="Arial" w:cs="Arial"/>
                <w:sz w:val="24"/>
                <w:szCs w:val="24"/>
                <w:lang w:val="sr-Cyrl-CS"/>
              </w:rPr>
              <w:t>девојчице</w:t>
            </w:r>
          </w:p>
        </w:tc>
        <w:tc>
          <w:tcPr>
            <w:tcW w:w="797" w:type="dxa"/>
          </w:tcPr>
          <w:p w:rsidR="003C5B63" w:rsidRDefault="00885F2E" w:rsidP="003372BE">
            <w:pPr>
              <w:jc w:val="both"/>
              <w:rPr>
                <w:rFonts w:ascii="Arial" w:hAnsi="Arial" w:cs="Arial"/>
                <w:sz w:val="24"/>
                <w:szCs w:val="24"/>
                <w:lang w:val="sr-Cyrl-CS"/>
              </w:rPr>
            </w:pPr>
            <w:r>
              <w:rPr>
                <w:rFonts w:ascii="Arial" w:hAnsi="Arial" w:cs="Arial"/>
                <w:sz w:val="24"/>
                <w:szCs w:val="24"/>
                <w:lang w:val="sr-Cyrl-CS"/>
              </w:rPr>
              <w:t>укупно</w:t>
            </w:r>
          </w:p>
        </w:tc>
        <w:tc>
          <w:tcPr>
            <w:tcW w:w="865" w:type="dxa"/>
          </w:tcPr>
          <w:p w:rsidR="003C5B63" w:rsidRDefault="00885F2E" w:rsidP="003372BE">
            <w:pPr>
              <w:jc w:val="both"/>
              <w:rPr>
                <w:rFonts w:ascii="Arial" w:hAnsi="Arial" w:cs="Arial"/>
                <w:sz w:val="24"/>
                <w:szCs w:val="24"/>
                <w:lang w:val="sr-Cyrl-CS"/>
              </w:rPr>
            </w:pPr>
            <w:r>
              <w:rPr>
                <w:rFonts w:ascii="Arial" w:hAnsi="Arial" w:cs="Arial"/>
                <w:sz w:val="24"/>
                <w:szCs w:val="24"/>
                <w:lang w:val="sr-Cyrl-CS"/>
              </w:rPr>
              <w:t xml:space="preserve">Дечаци </w:t>
            </w:r>
          </w:p>
        </w:tc>
        <w:tc>
          <w:tcPr>
            <w:tcW w:w="1093" w:type="dxa"/>
          </w:tcPr>
          <w:p w:rsidR="003C5B63" w:rsidRDefault="00885F2E" w:rsidP="00885F2E">
            <w:pPr>
              <w:jc w:val="both"/>
              <w:rPr>
                <w:rFonts w:ascii="Arial" w:hAnsi="Arial" w:cs="Arial"/>
                <w:sz w:val="24"/>
                <w:szCs w:val="24"/>
                <w:lang w:val="sr-Cyrl-CS"/>
              </w:rPr>
            </w:pPr>
            <w:r>
              <w:rPr>
                <w:rFonts w:ascii="Arial" w:hAnsi="Arial" w:cs="Arial"/>
                <w:sz w:val="24"/>
                <w:szCs w:val="24"/>
                <w:lang w:val="sr-Cyrl-CS"/>
              </w:rPr>
              <w:t>девојчице</w:t>
            </w:r>
          </w:p>
        </w:tc>
        <w:tc>
          <w:tcPr>
            <w:tcW w:w="797" w:type="dxa"/>
          </w:tcPr>
          <w:p w:rsidR="003C5B63" w:rsidRDefault="00885F2E" w:rsidP="003372BE">
            <w:pPr>
              <w:jc w:val="both"/>
              <w:rPr>
                <w:rFonts w:ascii="Arial" w:hAnsi="Arial" w:cs="Arial"/>
                <w:sz w:val="24"/>
                <w:szCs w:val="24"/>
                <w:lang w:val="sr-Cyrl-CS"/>
              </w:rPr>
            </w:pPr>
            <w:r>
              <w:rPr>
                <w:rFonts w:ascii="Arial" w:hAnsi="Arial" w:cs="Arial"/>
                <w:sz w:val="24"/>
                <w:szCs w:val="24"/>
                <w:lang w:val="sr-Cyrl-CS"/>
              </w:rPr>
              <w:t>укупно</w:t>
            </w:r>
          </w:p>
        </w:tc>
        <w:tc>
          <w:tcPr>
            <w:tcW w:w="847" w:type="dxa"/>
          </w:tcPr>
          <w:p w:rsidR="003C5B63" w:rsidRDefault="00885F2E" w:rsidP="003372BE">
            <w:pPr>
              <w:jc w:val="both"/>
              <w:rPr>
                <w:rFonts w:ascii="Arial" w:hAnsi="Arial" w:cs="Arial"/>
                <w:sz w:val="24"/>
                <w:szCs w:val="24"/>
                <w:lang w:val="sr-Cyrl-CS"/>
              </w:rPr>
            </w:pPr>
            <w:r>
              <w:rPr>
                <w:rFonts w:ascii="Arial" w:hAnsi="Arial" w:cs="Arial"/>
                <w:sz w:val="24"/>
                <w:szCs w:val="24"/>
                <w:lang w:val="sr-Cyrl-CS"/>
              </w:rPr>
              <w:t>дечаци</w:t>
            </w:r>
          </w:p>
        </w:tc>
        <w:tc>
          <w:tcPr>
            <w:tcW w:w="1093" w:type="dxa"/>
          </w:tcPr>
          <w:p w:rsidR="003C5B63" w:rsidRDefault="00885F2E" w:rsidP="003372BE">
            <w:pPr>
              <w:jc w:val="both"/>
              <w:rPr>
                <w:rFonts w:ascii="Arial" w:hAnsi="Arial" w:cs="Arial"/>
                <w:sz w:val="24"/>
                <w:szCs w:val="24"/>
                <w:lang w:val="sr-Cyrl-CS"/>
              </w:rPr>
            </w:pPr>
            <w:r>
              <w:rPr>
                <w:rFonts w:ascii="Arial" w:hAnsi="Arial" w:cs="Arial"/>
                <w:sz w:val="24"/>
                <w:szCs w:val="24"/>
                <w:lang w:val="sr-Cyrl-CS"/>
              </w:rPr>
              <w:t>девојчице</w:t>
            </w:r>
          </w:p>
        </w:tc>
      </w:tr>
      <w:tr w:rsidR="00885F2E" w:rsidTr="00C3345A">
        <w:tc>
          <w:tcPr>
            <w:tcW w:w="1158" w:type="dxa"/>
          </w:tcPr>
          <w:p w:rsidR="003C5B63" w:rsidRDefault="003C5B63" w:rsidP="003372BE">
            <w:pPr>
              <w:jc w:val="both"/>
              <w:rPr>
                <w:rFonts w:ascii="Arial" w:hAnsi="Arial" w:cs="Arial"/>
                <w:sz w:val="24"/>
                <w:szCs w:val="24"/>
                <w:lang w:val="sr-Cyrl-CS"/>
              </w:rPr>
            </w:pPr>
            <w:r>
              <w:rPr>
                <w:rFonts w:ascii="Arial" w:hAnsi="Arial" w:cs="Arial"/>
                <w:sz w:val="24"/>
                <w:szCs w:val="24"/>
                <w:lang w:val="sr-Cyrl-CS"/>
              </w:rPr>
              <w:t>Прво тестирање</w:t>
            </w:r>
          </w:p>
        </w:tc>
        <w:tc>
          <w:tcPr>
            <w:tcW w:w="793" w:type="dxa"/>
          </w:tcPr>
          <w:p w:rsidR="003C5B63" w:rsidRDefault="003C5B63" w:rsidP="003372BE">
            <w:pPr>
              <w:jc w:val="both"/>
              <w:rPr>
                <w:rFonts w:ascii="Arial" w:hAnsi="Arial" w:cs="Arial"/>
                <w:sz w:val="24"/>
                <w:szCs w:val="24"/>
                <w:lang w:val="sr-Cyrl-CS"/>
              </w:rPr>
            </w:pPr>
          </w:p>
          <w:p w:rsidR="00885F2E" w:rsidRDefault="00851DCE" w:rsidP="003372BE">
            <w:pPr>
              <w:jc w:val="both"/>
              <w:rPr>
                <w:rFonts w:ascii="Arial" w:hAnsi="Arial" w:cs="Arial"/>
                <w:sz w:val="24"/>
                <w:szCs w:val="24"/>
                <w:lang w:val="sr-Cyrl-CS"/>
              </w:rPr>
            </w:pPr>
            <w:r>
              <w:rPr>
                <w:rFonts w:ascii="Arial" w:hAnsi="Arial" w:cs="Arial"/>
                <w:sz w:val="24"/>
                <w:szCs w:val="24"/>
                <w:lang w:val="sr-Cyrl-CS"/>
              </w:rPr>
              <w:t>0%</w:t>
            </w:r>
          </w:p>
        </w:tc>
        <w:tc>
          <w:tcPr>
            <w:tcW w:w="706" w:type="dxa"/>
          </w:tcPr>
          <w:p w:rsidR="003C5B63" w:rsidRDefault="003C5B63" w:rsidP="003372BE">
            <w:pPr>
              <w:jc w:val="both"/>
              <w:rPr>
                <w:rFonts w:ascii="Arial" w:hAnsi="Arial" w:cs="Arial"/>
                <w:sz w:val="24"/>
                <w:szCs w:val="24"/>
                <w:lang w:val="sr-Cyrl-CS"/>
              </w:rPr>
            </w:pPr>
          </w:p>
          <w:p w:rsidR="00851DCE" w:rsidRDefault="00851DCE" w:rsidP="003372BE">
            <w:pPr>
              <w:jc w:val="both"/>
              <w:rPr>
                <w:rFonts w:ascii="Arial" w:hAnsi="Arial" w:cs="Arial"/>
                <w:sz w:val="24"/>
                <w:szCs w:val="24"/>
                <w:lang w:val="sr-Cyrl-CS"/>
              </w:rPr>
            </w:pPr>
            <w:r>
              <w:rPr>
                <w:rFonts w:ascii="Arial" w:hAnsi="Arial" w:cs="Arial"/>
                <w:sz w:val="24"/>
                <w:szCs w:val="24"/>
                <w:lang w:val="sr-Cyrl-CS"/>
              </w:rPr>
              <w:t>0%</w:t>
            </w:r>
          </w:p>
        </w:tc>
        <w:tc>
          <w:tcPr>
            <w:tcW w:w="1093" w:type="dxa"/>
          </w:tcPr>
          <w:p w:rsidR="003C5B63" w:rsidRDefault="003C5B63" w:rsidP="003372BE">
            <w:pPr>
              <w:jc w:val="both"/>
              <w:rPr>
                <w:rFonts w:ascii="Arial" w:hAnsi="Arial" w:cs="Arial"/>
                <w:sz w:val="24"/>
                <w:szCs w:val="24"/>
                <w:lang w:val="sr-Cyrl-CS"/>
              </w:rPr>
            </w:pPr>
          </w:p>
          <w:p w:rsidR="00851DCE" w:rsidRDefault="00851DCE" w:rsidP="003372BE">
            <w:pPr>
              <w:jc w:val="both"/>
              <w:rPr>
                <w:rFonts w:ascii="Arial" w:hAnsi="Arial" w:cs="Arial"/>
                <w:sz w:val="24"/>
                <w:szCs w:val="24"/>
                <w:lang w:val="sr-Cyrl-CS"/>
              </w:rPr>
            </w:pPr>
            <w:r>
              <w:rPr>
                <w:rFonts w:ascii="Arial" w:hAnsi="Arial" w:cs="Arial"/>
                <w:sz w:val="24"/>
                <w:szCs w:val="24"/>
                <w:lang w:val="sr-Cyrl-CS"/>
              </w:rPr>
              <w:t>0%</w:t>
            </w:r>
          </w:p>
        </w:tc>
        <w:tc>
          <w:tcPr>
            <w:tcW w:w="797" w:type="dxa"/>
          </w:tcPr>
          <w:p w:rsidR="003C5B63" w:rsidRDefault="003C5B63" w:rsidP="003372BE">
            <w:pPr>
              <w:jc w:val="both"/>
              <w:rPr>
                <w:rFonts w:ascii="Arial" w:hAnsi="Arial" w:cs="Arial"/>
                <w:sz w:val="24"/>
                <w:szCs w:val="24"/>
                <w:lang w:val="sr-Cyrl-CS"/>
              </w:rPr>
            </w:pPr>
          </w:p>
          <w:p w:rsidR="00885F2E" w:rsidRDefault="00885F2E" w:rsidP="003372BE">
            <w:pPr>
              <w:jc w:val="both"/>
              <w:rPr>
                <w:rFonts w:ascii="Arial" w:hAnsi="Arial" w:cs="Arial"/>
                <w:sz w:val="24"/>
                <w:szCs w:val="24"/>
                <w:lang w:val="sr-Cyrl-CS"/>
              </w:rPr>
            </w:pPr>
            <w:r>
              <w:rPr>
                <w:rFonts w:ascii="Arial" w:hAnsi="Arial" w:cs="Arial"/>
                <w:sz w:val="24"/>
                <w:szCs w:val="24"/>
                <w:lang w:val="sr-Cyrl-CS"/>
              </w:rPr>
              <w:t>64%</w:t>
            </w:r>
          </w:p>
        </w:tc>
        <w:tc>
          <w:tcPr>
            <w:tcW w:w="865" w:type="dxa"/>
          </w:tcPr>
          <w:p w:rsidR="003C5B63" w:rsidRDefault="003C5B63" w:rsidP="003372BE">
            <w:pPr>
              <w:jc w:val="both"/>
              <w:rPr>
                <w:rFonts w:ascii="Arial" w:hAnsi="Arial" w:cs="Arial"/>
                <w:sz w:val="24"/>
                <w:szCs w:val="24"/>
                <w:lang w:val="sr-Cyrl-CS"/>
              </w:rPr>
            </w:pPr>
          </w:p>
          <w:p w:rsidR="00851DCE" w:rsidRDefault="00851DCE" w:rsidP="003372BE">
            <w:pPr>
              <w:jc w:val="both"/>
              <w:rPr>
                <w:rFonts w:ascii="Arial" w:hAnsi="Arial" w:cs="Arial"/>
                <w:sz w:val="24"/>
                <w:szCs w:val="24"/>
                <w:lang w:val="sr-Cyrl-CS"/>
              </w:rPr>
            </w:pPr>
            <w:r>
              <w:rPr>
                <w:rFonts w:ascii="Arial" w:hAnsi="Arial" w:cs="Arial"/>
                <w:sz w:val="24"/>
                <w:szCs w:val="24"/>
                <w:lang w:val="sr-Cyrl-CS"/>
              </w:rPr>
              <w:t>24%</w:t>
            </w:r>
          </w:p>
        </w:tc>
        <w:tc>
          <w:tcPr>
            <w:tcW w:w="1093" w:type="dxa"/>
          </w:tcPr>
          <w:p w:rsidR="003C5B63" w:rsidRDefault="003C5B63" w:rsidP="003372BE">
            <w:pPr>
              <w:jc w:val="both"/>
              <w:rPr>
                <w:rFonts w:ascii="Arial" w:hAnsi="Arial" w:cs="Arial"/>
                <w:sz w:val="24"/>
                <w:szCs w:val="24"/>
                <w:lang w:val="sr-Cyrl-CS"/>
              </w:rPr>
            </w:pPr>
          </w:p>
          <w:p w:rsidR="00851DCE" w:rsidRDefault="00851DCE" w:rsidP="003372BE">
            <w:pPr>
              <w:jc w:val="both"/>
              <w:rPr>
                <w:rFonts w:ascii="Arial" w:hAnsi="Arial" w:cs="Arial"/>
                <w:sz w:val="24"/>
                <w:szCs w:val="24"/>
                <w:lang w:val="sr-Cyrl-CS"/>
              </w:rPr>
            </w:pPr>
            <w:r>
              <w:rPr>
                <w:rFonts w:ascii="Arial" w:hAnsi="Arial" w:cs="Arial"/>
                <w:sz w:val="24"/>
                <w:szCs w:val="24"/>
                <w:lang w:val="sr-Cyrl-CS"/>
              </w:rPr>
              <w:t>40%</w:t>
            </w:r>
          </w:p>
        </w:tc>
        <w:tc>
          <w:tcPr>
            <w:tcW w:w="797" w:type="dxa"/>
          </w:tcPr>
          <w:p w:rsidR="003C5B63" w:rsidRDefault="003C5B63" w:rsidP="003372BE">
            <w:pPr>
              <w:jc w:val="both"/>
              <w:rPr>
                <w:rFonts w:ascii="Arial" w:hAnsi="Arial" w:cs="Arial"/>
                <w:sz w:val="24"/>
                <w:szCs w:val="24"/>
                <w:lang w:val="sr-Cyrl-CS"/>
              </w:rPr>
            </w:pPr>
          </w:p>
          <w:p w:rsidR="00885F2E" w:rsidRDefault="00885F2E" w:rsidP="003372BE">
            <w:pPr>
              <w:jc w:val="both"/>
              <w:rPr>
                <w:rFonts w:ascii="Arial" w:hAnsi="Arial" w:cs="Arial"/>
                <w:sz w:val="24"/>
                <w:szCs w:val="24"/>
                <w:lang w:val="sr-Cyrl-CS"/>
              </w:rPr>
            </w:pPr>
            <w:r>
              <w:rPr>
                <w:rFonts w:ascii="Arial" w:hAnsi="Arial" w:cs="Arial"/>
                <w:sz w:val="24"/>
                <w:szCs w:val="24"/>
                <w:lang w:val="sr-Cyrl-CS"/>
              </w:rPr>
              <w:t>36%</w:t>
            </w:r>
          </w:p>
        </w:tc>
        <w:tc>
          <w:tcPr>
            <w:tcW w:w="847" w:type="dxa"/>
          </w:tcPr>
          <w:p w:rsidR="003C5B63" w:rsidRDefault="003C5B63" w:rsidP="003372BE">
            <w:pPr>
              <w:jc w:val="both"/>
              <w:rPr>
                <w:rFonts w:ascii="Arial" w:hAnsi="Arial" w:cs="Arial"/>
                <w:sz w:val="24"/>
                <w:szCs w:val="24"/>
                <w:lang w:val="sr-Cyrl-CS"/>
              </w:rPr>
            </w:pPr>
          </w:p>
          <w:p w:rsidR="00885F2E" w:rsidRDefault="00851DCE" w:rsidP="003372BE">
            <w:pPr>
              <w:jc w:val="both"/>
              <w:rPr>
                <w:rFonts w:ascii="Arial" w:hAnsi="Arial" w:cs="Arial"/>
                <w:sz w:val="24"/>
                <w:szCs w:val="24"/>
                <w:lang w:val="sr-Cyrl-CS"/>
              </w:rPr>
            </w:pPr>
            <w:r>
              <w:rPr>
                <w:rFonts w:ascii="Arial" w:hAnsi="Arial" w:cs="Arial"/>
                <w:sz w:val="24"/>
                <w:szCs w:val="24"/>
                <w:lang w:val="sr-Cyrl-CS"/>
              </w:rPr>
              <w:t>26</w:t>
            </w:r>
            <w:r w:rsidR="00885F2E">
              <w:rPr>
                <w:rFonts w:ascii="Arial" w:hAnsi="Arial" w:cs="Arial"/>
                <w:sz w:val="24"/>
                <w:szCs w:val="24"/>
                <w:lang w:val="sr-Cyrl-CS"/>
              </w:rPr>
              <w:t>%</w:t>
            </w:r>
          </w:p>
        </w:tc>
        <w:tc>
          <w:tcPr>
            <w:tcW w:w="1093" w:type="dxa"/>
          </w:tcPr>
          <w:p w:rsidR="003C5B63" w:rsidRDefault="003C5B63" w:rsidP="003372BE">
            <w:pPr>
              <w:jc w:val="both"/>
              <w:rPr>
                <w:rFonts w:ascii="Arial" w:hAnsi="Arial" w:cs="Arial"/>
                <w:sz w:val="24"/>
                <w:szCs w:val="24"/>
                <w:lang w:val="sr-Cyrl-CS"/>
              </w:rPr>
            </w:pPr>
          </w:p>
          <w:p w:rsidR="00885F2E" w:rsidRDefault="00851DCE" w:rsidP="003372BE">
            <w:pPr>
              <w:jc w:val="both"/>
              <w:rPr>
                <w:rFonts w:ascii="Arial" w:hAnsi="Arial" w:cs="Arial"/>
                <w:sz w:val="24"/>
                <w:szCs w:val="24"/>
                <w:lang w:val="sr-Cyrl-CS"/>
              </w:rPr>
            </w:pPr>
            <w:r>
              <w:rPr>
                <w:rFonts w:ascii="Arial" w:hAnsi="Arial" w:cs="Arial"/>
                <w:sz w:val="24"/>
                <w:szCs w:val="24"/>
                <w:lang w:val="sr-Cyrl-CS"/>
              </w:rPr>
              <w:t>10</w:t>
            </w:r>
            <w:r w:rsidR="00885F2E">
              <w:rPr>
                <w:rFonts w:ascii="Arial" w:hAnsi="Arial" w:cs="Arial"/>
                <w:sz w:val="24"/>
                <w:szCs w:val="24"/>
                <w:lang w:val="sr-Cyrl-CS"/>
              </w:rPr>
              <w:t>%</w:t>
            </w:r>
          </w:p>
        </w:tc>
      </w:tr>
      <w:tr w:rsidR="00885F2E" w:rsidTr="00C3345A">
        <w:tc>
          <w:tcPr>
            <w:tcW w:w="1158" w:type="dxa"/>
          </w:tcPr>
          <w:p w:rsidR="003C5B63" w:rsidRDefault="003C5B63" w:rsidP="003372BE">
            <w:pPr>
              <w:jc w:val="both"/>
              <w:rPr>
                <w:rFonts w:ascii="Arial" w:hAnsi="Arial" w:cs="Arial"/>
                <w:sz w:val="24"/>
                <w:szCs w:val="24"/>
                <w:lang w:val="sr-Cyrl-CS"/>
              </w:rPr>
            </w:pPr>
            <w:r>
              <w:rPr>
                <w:rFonts w:ascii="Arial" w:hAnsi="Arial" w:cs="Arial"/>
                <w:sz w:val="24"/>
                <w:szCs w:val="24"/>
                <w:lang w:val="sr-Cyrl-CS"/>
              </w:rPr>
              <w:t>Друго тестирање</w:t>
            </w:r>
          </w:p>
        </w:tc>
        <w:tc>
          <w:tcPr>
            <w:tcW w:w="793" w:type="dxa"/>
          </w:tcPr>
          <w:p w:rsidR="003C5B63" w:rsidRDefault="003C5B63" w:rsidP="003372BE">
            <w:pPr>
              <w:jc w:val="both"/>
              <w:rPr>
                <w:rFonts w:ascii="Arial" w:hAnsi="Arial" w:cs="Arial"/>
                <w:sz w:val="24"/>
                <w:szCs w:val="24"/>
                <w:lang w:val="sr-Cyrl-CS"/>
              </w:rPr>
            </w:pPr>
          </w:p>
          <w:p w:rsidR="00851DCE" w:rsidRDefault="00851DCE" w:rsidP="003372BE">
            <w:pPr>
              <w:jc w:val="both"/>
              <w:rPr>
                <w:rFonts w:ascii="Arial" w:hAnsi="Arial" w:cs="Arial"/>
                <w:sz w:val="24"/>
                <w:szCs w:val="24"/>
                <w:lang w:val="sr-Cyrl-CS"/>
              </w:rPr>
            </w:pPr>
            <w:r>
              <w:rPr>
                <w:rFonts w:ascii="Arial" w:hAnsi="Arial" w:cs="Arial"/>
                <w:sz w:val="24"/>
                <w:szCs w:val="24"/>
                <w:lang w:val="sr-Cyrl-CS"/>
              </w:rPr>
              <w:t>18%</w:t>
            </w:r>
          </w:p>
        </w:tc>
        <w:tc>
          <w:tcPr>
            <w:tcW w:w="706" w:type="dxa"/>
          </w:tcPr>
          <w:p w:rsidR="003C5B63" w:rsidRDefault="003C5B63" w:rsidP="003372BE">
            <w:pPr>
              <w:jc w:val="both"/>
              <w:rPr>
                <w:rFonts w:ascii="Arial" w:hAnsi="Arial" w:cs="Arial"/>
                <w:sz w:val="24"/>
                <w:szCs w:val="24"/>
                <w:lang w:val="sr-Cyrl-CS"/>
              </w:rPr>
            </w:pPr>
          </w:p>
          <w:p w:rsidR="00851DCE" w:rsidRDefault="00851DCE" w:rsidP="003372BE">
            <w:pPr>
              <w:jc w:val="both"/>
              <w:rPr>
                <w:rFonts w:ascii="Arial" w:hAnsi="Arial" w:cs="Arial"/>
                <w:sz w:val="24"/>
                <w:szCs w:val="24"/>
                <w:lang w:val="sr-Cyrl-CS"/>
              </w:rPr>
            </w:pPr>
            <w:r>
              <w:rPr>
                <w:rFonts w:ascii="Arial" w:hAnsi="Arial" w:cs="Arial"/>
                <w:sz w:val="24"/>
                <w:szCs w:val="24"/>
                <w:lang w:val="sr-Cyrl-CS"/>
              </w:rPr>
              <w:t>4%</w:t>
            </w:r>
          </w:p>
        </w:tc>
        <w:tc>
          <w:tcPr>
            <w:tcW w:w="1093" w:type="dxa"/>
          </w:tcPr>
          <w:p w:rsidR="003C5B63" w:rsidRDefault="003C5B63" w:rsidP="003372BE">
            <w:pPr>
              <w:jc w:val="both"/>
              <w:rPr>
                <w:rFonts w:ascii="Arial" w:hAnsi="Arial" w:cs="Arial"/>
                <w:sz w:val="24"/>
                <w:szCs w:val="24"/>
                <w:lang w:val="sr-Cyrl-CS"/>
              </w:rPr>
            </w:pPr>
          </w:p>
          <w:p w:rsidR="00851DCE" w:rsidRDefault="00851DCE" w:rsidP="003372BE">
            <w:pPr>
              <w:jc w:val="both"/>
              <w:rPr>
                <w:rFonts w:ascii="Arial" w:hAnsi="Arial" w:cs="Arial"/>
                <w:sz w:val="24"/>
                <w:szCs w:val="24"/>
                <w:lang w:val="sr-Cyrl-CS"/>
              </w:rPr>
            </w:pPr>
            <w:r>
              <w:rPr>
                <w:rFonts w:ascii="Arial" w:hAnsi="Arial" w:cs="Arial"/>
                <w:sz w:val="24"/>
                <w:szCs w:val="24"/>
                <w:lang w:val="sr-Cyrl-CS"/>
              </w:rPr>
              <w:t>14%</w:t>
            </w:r>
          </w:p>
        </w:tc>
        <w:tc>
          <w:tcPr>
            <w:tcW w:w="797" w:type="dxa"/>
          </w:tcPr>
          <w:p w:rsidR="003C5B63" w:rsidRDefault="003C5B63" w:rsidP="003372BE">
            <w:pPr>
              <w:jc w:val="both"/>
              <w:rPr>
                <w:rFonts w:ascii="Arial" w:hAnsi="Arial" w:cs="Arial"/>
                <w:sz w:val="24"/>
                <w:szCs w:val="24"/>
                <w:lang w:val="sr-Cyrl-CS"/>
              </w:rPr>
            </w:pPr>
          </w:p>
          <w:p w:rsidR="0099606B" w:rsidRDefault="0099606B" w:rsidP="003372BE">
            <w:pPr>
              <w:jc w:val="both"/>
              <w:rPr>
                <w:rFonts w:ascii="Arial" w:hAnsi="Arial" w:cs="Arial"/>
                <w:sz w:val="24"/>
                <w:szCs w:val="24"/>
                <w:lang w:val="sr-Cyrl-CS"/>
              </w:rPr>
            </w:pPr>
            <w:r>
              <w:rPr>
                <w:rFonts w:ascii="Arial" w:hAnsi="Arial" w:cs="Arial"/>
                <w:sz w:val="24"/>
                <w:szCs w:val="24"/>
                <w:lang w:val="sr-Cyrl-CS"/>
              </w:rPr>
              <w:t>74%</w:t>
            </w:r>
          </w:p>
        </w:tc>
        <w:tc>
          <w:tcPr>
            <w:tcW w:w="865" w:type="dxa"/>
          </w:tcPr>
          <w:p w:rsidR="003C5B63" w:rsidRDefault="003C5B63" w:rsidP="003372BE">
            <w:pPr>
              <w:jc w:val="both"/>
              <w:rPr>
                <w:rFonts w:ascii="Arial" w:hAnsi="Arial" w:cs="Arial"/>
                <w:sz w:val="24"/>
                <w:szCs w:val="24"/>
                <w:lang w:val="sr-Cyrl-CS"/>
              </w:rPr>
            </w:pPr>
          </w:p>
          <w:p w:rsidR="0099606B" w:rsidRDefault="0099606B" w:rsidP="003372BE">
            <w:pPr>
              <w:jc w:val="both"/>
              <w:rPr>
                <w:rFonts w:ascii="Arial" w:hAnsi="Arial" w:cs="Arial"/>
                <w:sz w:val="24"/>
                <w:szCs w:val="24"/>
                <w:lang w:val="sr-Cyrl-CS"/>
              </w:rPr>
            </w:pPr>
            <w:r>
              <w:rPr>
                <w:rFonts w:ascii="Arial" w:hAnsi="Arial" w:cs="Arial"/>
                <w:sz w:val="24"/>
                <w:szCs w:val="24"/>
                <w:lang w:val="sr-Cyrl-CS"/>
              </w:rPr>
              <w:t>40%</w:t>
            </w:r>
          </w:p>
        </w:tc>
        <w:tc>
          <w:tcPr>
            <w:tcW w:w="1093" w:type="dxa"/>
          </w:tcPr>
          <w:p w:rsidR="003C5B63" w:rsidRDefault="003C5B63" w:rsidP="003372BE">
            <w:pPr>
              <w:jc w:val="both"/>
              <w:rPr>
                <w:rFonts w:ascii="Arial" w:hAnsi="Arial" w:cs="Arial"/>
                <w:sz w:val="24"/>
                <w:szCs w:val="24"/>
                <w:lang w:val="sr-Cyrl-CS"/>
              </w:rPr>
            </w:pPr>
          </w:p>
          <w:p w:rsidR="0099606B" w:rsidRDefault="0099606B" w:rsidP="003372BE">
            <w:pPr>
              <w:jc w:val="both"/>
              <w:rPr>
                <w:rFonts w:ascii="Arial" w:hAnsi="Arial" w:cs="Arial"/>
                <w:sz w:val="24"/>
                <w:szCs w:val="24"/>
                <w:lang w:val="sr-Cyrl-CS"/>
              </w:rPr>
            </w:pPr>
            <w:r>
              <w:rPr>
                <w:rFonts w:ascii="Arial" w:hAnsi="Arial" w:cs="Arial"/>
                <w:sz w:val="24"/>
                <w:szCs w:val="24"/>
                <w:lang w:val="sr-Cyrl-CS"/>
              </w:rPr>
              <w:t>34%</w:t>
            </w:r>
          </w:p>
        </w:tc>
        <w:tc>
          <w:tcPr>
            <w:tcW w:w="797" w:type="dxa"/>
          </w:tcPr>
          <w:p w:rsidR="003C5B63" w:rsidRDefault="003C5B63" w:rsidP="003372BE">
            <w:pPr>
              <w:jc w:val="both"/>
              <w:rPr>
                <w:rFonts w:ascii="Arial" w:hAnsi="Arial" w:cs="Arial"/>
                <w:sz w:val="24"/>
                <w:szCs w:val="24"/>
                <w:lang w:val="sr-Cyrl-CS"/>
              </w:rPr>
            </w:pPr>
          </w:p>
          <w:p w:rsidR="0099606B" w:rsidRDefault="0099606B" w:rsidP="003372BE">
            <w:pPr>
              <w:jc w:val="both"/>
              <w:rPr>
                <w:rFonts w:ascii="Arial" w:hAnsi="Arial" w:cs="Arial"/>
                <w:sz w:val="24"/>
                <w:szCs w:val="24"/>
                <w:lang w:val="sr-Cyrl-CS"/>
              </w:rPr>
            </w:pPr>
            <w:r>
              <w:rPr>
                <w:rFonts w:ascii="Arial" w:hAnsi="Arial" w:cs="Arial"/>
                <w:sz w:val="24"/>
                <w:szCs w:val="24"/>
                <w:lang w:val="sr-Cyrl-CS"/>
              </w:rPr>
              <w:t>8%</w:t>
            </w:r>
          </w:p>
        </w:tc>
        <w:tc>
          <w:tcPr>
            <w:tcW w:w="847" w:type="dxa"/>
          </w:tcPr>
          <w:p w:rsidR="003C5B63" w:rsidRDefault="003C5B63" w:rsidP="003372BE">
            <w:pPr>
              <w:jc w:val="both"/>
              <w:rPr>
                <w:rFonts w:ascii="Arial" w:hAnsi="Arial" w:cs="Arial"/>
                <w:sz w:val="24"/>
                <w:szCs w:val="24"/>
                <w:lang w:val="sr-Cyrl-CS"/>
              </w:rPr>
            </w:pPr>
          </w:p>
          <w:p w:rsidR="0099606B" w:rsidRDefault="0099606B" w:rsidP="003372BE">
            <w:pPr>
              <w:jc w:val="both"/>
              <w:rPr>
                <w:rFonts w:ascii="Arial" w:hAnsi="Arial" w:cs="Arial"/>
                <w:sz w:val="24"/>
                <w:szCs w:val="24"/>
                <w:lang w:val="sr-Cyrl-CS"/>
              </w:rPr>
            </w:pPr>
            <w:r>
              <w:rPr>
                <w:rFonts w:ascii="Arial" w:hAnsi="Arial" w:cs="Arial"/>
                <w:sz w:val="24"/>
                <w:szCs w:val="24"/>
                <w:lang w:val="sr-Cyrl-CS"/>
              </w:rPr>
              <w:t>6%</w:t>
            </w:r>
          </w:p>
        </w:tc>
        <w:tc>
          <w:tcPr>
            <w:tcW w:w="1093" w:type="dxa"/>
          </w:tcPr>
          <w:p w:rsidR="003C5B63" w:rsidRDefault="003C5B63" w:rsidP="003372BE">
            <w:pPr>
              <w:jc w:val="both"/>
              <w:rPr>
                <w:rFonts w:ascii="Arial" w:hAnsi="Arial" w:cs="Arial"/>
                <w:sz w:val="24"/>
                <w:szCs w:val="24"/>
                <w:lang w:val="sr-Cyrl-CS"/>
              </w:rPr>
            </w:pPr>
          </w:p>
          <w:p w:rsidR="0099606B" w:rsidRDefault="0099606B" w:rsidP="003372BE">
            <w:pPr>
              <w:jc w:val="both"/>
              <w:rPr>
                <w:rFonts w:ascii="Arial" w:hAnsi="Arial" w:cs="Arial"/>
                <w:sz w:val="24"/>
                <w:szCs w:val="24"/>
                <w:lang w:val="sr-Cyrl-CS"/>
              </w:rPr>
            </w:pPr>
            <w:r>
              <w:rPr>
                <w:rFonts w:ascii="Arial" w:hAnsi="Arial" w:cs="Arial"/>
                <w:sz w:val="24"/>
                <w:szCs w:val="24"/>
                <w:lang w:val="sr-Cyrl-CS"/>
              </w:rPr>
              <w:t>2%</w:t>
            </w:r>
          </w:p>
        </w:tc>
      </w:tr>
    </w:tbl>
    <w:p w:rsidR="005224C6" w:rsidRPr="005224C6" w:rsidRDefault="006E21D3" w:rsidP="005224C6">
      <w:pPr>
        <w:pStyle w:val="Subtitle"/>
        <w:rPr>
          <w:color w:val="000000" w:themeColor="text1"/>
        </w:rPr>
      </w:pPr>
      <w:r w:rsidRPr="005224C6">
        <w:rPr>
          <w:color w:val="000000" w:themeColor="text1"/>
        </w:rPr>
        <w:t>T</w:t>
      </w:r>
      <w:r w:rsidRPr="005224C6">
        <w:rPr>
          <w:color w:val="000000" w:themeColor="text1"/>
          <w:lang w:val="sr-Cyrl-CS"/>
        </w:rPr>
        <w:t>абела 2</w:t>
      </w:r>
      <w:proofErr w:type="gramStart"/>
      <w:r w:rsidRPr="005224C6">
        <w:rPr>
          <w:color w:val="000000" w:themeColor="text1"/>
          <w:lang w:val="sr-Cyrl-CS"/>
        </w:rPr>
        <w:t>:Проценат</w:t>
      </w:r>
      <w:proofErr w:type="gramEnd"/>
      <w:r w:rsidRPr="005224C6">
        <w:rPr>
          <w:color w:val="000000" w:themeColor="text1"/>
          <w:lang w:val="sr-Cyrl-CS"/>
        </w:rPr>
        <w:t xml:space="preserve"> деце са тачним одговорима</w:t>
      </w:r>
      <w:r w:rsidR="005224C6">
        <w:rPr>
          <w:lang w:val="sr-Cyrl-CS"/>
        </w:rPr>
        <w:t xml:space="preserve">                                                       </w:t>
      </w:r>
      <w:r w:rsidR="005224C6">
        <w:rPr>
          <w:color w:val="000000" w:themeColor="text1"/>
        </w:rPr>
        <w:t>Table 2:Percentage of students with correct answers</w:t>
      </w:r>
    </w:p>
    <w:p w:rsidR="0041442D" w:rsidRDefault="0041442D" w:rsidP="00C3345A">
      <w:pPr>
        <w:jc w:val="both"/>
        <w:rPr>
          <w:rFonts w:ascii="Arial" w:hAnsi="Arial" w:cs="Arial"/>
          <w:sz w:val="24"/>
          <w:szCs w:val="24"/>
          <w:lang w:val="sr-Cyrl-CS"/>
        </w:rPr>
      </w:pPr>
      <w:r>
        <w:rPr>
          <w:rFonts w:ascii="Arial" w:hAnsi="Arial" w:cs="Arial"/>
          <w:sz w:val="24"/>
          <w:szCs w:val="24"/>
        </w:rPr>
        <w:tab/>
      </w:r>
      <w:r>
        <w:rPr>
          <w:rFonts w:ascii="Arial" w:hAnsi="Arial" w:cs="Arial"/>
          <w:sz w:val="24"/>
          <w:szCs w:val="24"/>
          <w:lang w:val="sr-Cyrl-CS"/>
        </w:rPr>
        <w:t>Након прегледања оба теста приметила сам да се у д</w:t>
      </w:r>
      <w:r w:rsidR="00C3345A">
        <w:rPr>
          <w:rFonts w:ascii="Arial" w:hAnsi="Arial" w:cs="Arial"/>
          <w:sz w:val="24"/>
          <w:szCs w:val="24"/>
          <w:lang w:val="sr-Cyrl-CS"/>
        </w:rPr>
        <w:t>ругом тесту број деце који су им</w:t>
      </w:r>
      <w:r>
        <w:rPr>
          <w:rFonts w:ascii="Arial" w:hAnsi="Arial" w:cs="Arial"/>
          <w:sz w:val="24"/>
          <w:szCs w:val="24"/>
          <w:lang w:val="sr-Cyrl-CS"/>
        </w:rPr>
        <w:t>ала лошу концентрацију смањио за 28%. Од деце која су за време првог теста имали лошу концентрацију, 10% девојчица и 26% дечака  са лошом концентрацијом остало је 2% девојчица и 6% дечака, што је укупно 8% све деце. Та деца су решавала мање од 5 од 20 одговора.</w:t>
      </w:r>
    </w:p>
    <w:p w:rsidR="006E21D3" w:rsidRDefault="0041442D" w:rsidP="00C3345A">
      <w:pPr>
        <w:jc w:val="both"/>
        <w:rPr>
          <w:rFonts w:ascii="Arial" w:hAnsi="Arial" w:cs="Arial"/>
          <w:sz w:val="24"/>
          <w:szCs w:val="24"/>
          <w:lang w:val="sr-Cyrl-CS"/>
        </w:rPr>
      </w:pPr>
      <w:r>
        <w:rPr>
          <w:rFonts w:ascii="Arial" w:hAnsi="Arial" w:cs="Arial"/>
          <w:sz w:val="24"/>
          <w:szCs w:val="24"/>
          <w:lang w:val="sr-Cyrl-CS"/>
        </w:rPr>
        <w:tab/>
        <w:t xml:space="preserve">Такође се за 10% повећао и број деце са добром концентрацијом.У првом тестирању 40% девојчица и 24% дечака </w:t>
      </w:r>
      <w:r w:rsidR="00C3345A">
        <w:rPr>
          <w:rFonts w:ascii="Arial" w:hAnsi="Arial" w:cs="Arial"/>
          <w:sz w:val="24"/>
          <w:szCs w:val="24"/>
          <w:lang w:val="sr-Cyrl-CS"/>
        </w:rPr>
        <w:t>су имали добру к</w:t>
      </w:r>
      <w:r>
        <w:rPr>
          <w:rFonts w:ascii="Arial" w:hAnsi="Arial" w:cs="Arial"/>
          <w:sz w:val="24"/>
          <w:szCs w:val="24"/>
          <w:lang w:val="sr-Cyrl-CS"/>
        </w:rPr>
        <w:t>онцентрацију</w:t>
      </w:r>
      <w:r w:rsidR="0081012A">
        <w:rPr>
          <w:rFonts w:ascii="Arial" w:hAnsi="Arial" w:cs="Arial"/>
          <w:sz w:val="24"/>
          <w:szCs w:val="24"/>
          <w:lang w:val="sr-Cyrl-CS"/>
        </w:rPr>
        <w:t xml:space="preserve"> и решавали су од 5 до 15 тачних одговора. У другом тестирању иако је сада 34% девојчица имало добру концентрацију број дечака са добром концентрацијом се повећао за 16%, и укупни резултати су били бољи</w:t>
      </w:r>
      <w:r w:rsidR="00C3345A">
        <w:rPr>
          <w:rFonts w:ascii="Arial" w:hAnsi="Arial" w:cs="Arial"/>
          <w:sz w:val="24"/>
          <w:szCs w:val="24"/>
          <w:lang w:val="sr-Cyrl-CS"/>
        </w:rPr>
        <w:t xml:space="preserve"> </w:t>
      </w:r>
      <w:r w:rsidR="0081012A">
        <w:rPr>
          <w:rFonts w:ascii="Arial" w:hAnsi="Arial" w:cs="Arial"/>
          <w:sz w:val="24"/>
          <w:szCs w:val="24"/>
          <w:lang w:val="sr-Cyrl-CS"/>
        </w:rPr>
        <w:t>од прошлог пута за 10%.</w:t>
      </w:r>
    </w:p>
    <w:p w:rsidR="0081012A" w:rsidRPr="006E21D3" w:rsidRDefault="0081012A" w:rsidP="00C3345A">
      <w:pPr>
        <w:jc w:val="both"/>
        <w:rPr>
          <w:rFonts w:ascii="Arial" w:hAnsi="Arial" w:cs="Arial"/>
          <w:sz w:val="24"/>
          <w:szCs w:val="24"/>
          <w:lang w:val="sr-Cyrl-CS"/>
        </w:rPr>
      </w:pPr>
      <w:r>
        <w:rPr>
          <w:rFonts w:ascii="Arial" w:hAnsi="Arial" w:cs="Arial"/>
          <w:sz w:val="24"/>
          <w:szCs w:val="24"/>
          <w:lang w:val="sr-Cyrl-CS"/>
        </w:rPr>
        <w:tab/>
      </w:r>
      <w:r w:rsidR="001F04E8">
        <w:rPr>
          <w:rFonts w:ascii="Arial" w:hAnsi="Arial" w:cs="Arial"/>
          <w:sz w:val="24"/>
          <w:szCs w:val="24"/>
          <w:lang w:val="sr-Cyrl-CS"/>
        </w:rPr>
        <w:t>И број ученика са са јако добром концентрацијом се повећао након другог тестирања. Након првог теста нико од ових ученика није имао јако добру концентрацију (решених више од 15 од 20 одговора). Али након другог теста резултати су се променили. Укупан број ученика са јако добром концентрацијом је износио 18%. Од тих 18% било је 14% девојчица и 4% дечака.</w:t>
      </w:r>
    </w:p>
    <w:p w:rsidR="009B57BD" w:rsidRPr="009B57BD" w:rsidRDefault="009B57BD" w:rsidP="0099606B">
      <w:pPr>
        <w:rPr>
          <w:rFonts w:ascii="Arial" w:hAnsi="Arial" w:cs="Arial"/>
          <w:b/>
          <w:sz w:val="24"/>
          <w:szCs w:val="24"/>
          <w:lang w:val="sr-Cyrl-CS"/>
        </w:rPr>
      </w:pPr>
    </w:p>
    <w:p w:rsidR="009279B0" w:rsidRDefault="009279B0" w:rsidP="009279B0">
      <w:pPr>
        <w:rPr>
          <w:lang w:val="sr-Cyrl-CS"/>
        </w:rPr>
      </w:pPr>
    </w:p>
    <w:p w:rsidR="009B57BD" w:rsidRDefault="009B57BD" w:rsidP="009279B0">
      <w:pPr>
        <w:rPr>
          <w:lang w:val="sr-Cyrl-CS"/>
        </w:rPr>
      </w:pPr>
    </w:p>
    <w:p w:rsidR="009B57BD" w:rsidRPr="009279B0" w:rsidRDefault="009B57BD" w:rsidP="009279B0">
      <w:pPr>
        <w:rPr>
          <w:lang w:val="sr-Cyrl-CS"/>
        </w:rPr>
      </w:pPr>
    </w:p>
    <w:p w:rsidR="00616D81" w:rsidRDefault="00616D81" w:rsidP="00616D81">
      <w:pPr>
        <w:rPr>
          <w:rFonts w:ascii="Arial" w:hAnsi="Arial" w:cs="Arial"/>
          <w:sz w:val="24"/>
          <w:szCs w:val="24"/>
          <w:lang w:val="sr-Cyrl-CS"/>
        </w:rPr>
      </w:pPr>
    </w:p>
    <w:p w:rsidR="00C3345A" w:rsidRDefault="00C3345A" w:rsidP="00616D81">
      <w:pPr>
        <w:rPr>
          <w:rFonts w:ascii="Arial" w:hAnsi="Arial" w:cs="Arial"/>
          <w:sz w:val="24"/>
          <w:szCs w:val="24"/>
          <w:lang w:val="sr-Cyrl-CS"/>
        </w:rPr>
      </w:pPr>
    </w:p>
    <w:p w:rsidR="00C3345A" w:rsidRPr="00616D81" w:rsidRDefault="00C3345A" w:rsidP="00616D81">
      <w:pPr>
        <w:rPr>
          <w:rFonts w:ascii="Arial" w:hAnsi="Arial" w:cs="Arial"/>
          <w:sz w:val="24"/>
          <w:szCs w:val="24"/>
          <w:lang w:val="sr-Cyrl-CS"/>
        </w:rPr>
      </w:pPr>
    </w:p>
    <w:p w:rsidR="005224C6" w:rsidRDefault="005224C6" w:rsidP="005224C6">
      <w:pPr>
        <w:pStyle w:val="Heading3"/>
        <w:rPr>
          <w:rFonts w:asciiTheme="minorHAnsi" w:eastAsiaTheme="minorEastAsia" w:hAnsiTheme="minorHAnsi" w:cstheme="minorBidi"/>
          <w:b w:val="0"/>
          <w:bCs w:val="0"/>
          <w:color w:val="auto"/>
        </w:rPr>
      </w:pPr>
    </w:p>
    <w:p w:rsidR="009279B0" w:rsidRDefault="001F04E8" w:rsidP="005224C6">
      <w:pPr>
        <w:pStyle w:val="Heading3"/>
        <w:jc w:val="center"/>
        <w:rPr>
          <w:rFonts w:ascii="Arial" w:hAnsi="Arial" w:cs="Arial"/>
          <w:color w:val="000000" w:themeColor="text1"/>
          <w:sz w:val="24"/>
          <w:szCs w:val="24"/>
          <w:lang w:val="sr-Cyrl-CS"/>
        </w:rPr>
      </w:pPr>
      <w:r>
        <w:rPr>
          <w:rFonts w:ascii="Arial" w:hAnsi="Arial" w:cs="Arial"/>
          <w:color w:val="000000" w:themeColor="text1"/>
          <w:sz w:val="24"/>
          <w:szCs w:val="24"/>
          <w:lang w:val="sr-Cyrl-CS"/>
        </w:rPr>
        <w:t>Закључак</w:t>
      </w:r>
    </w:p>
    <w:p w:rsidR="001F04E8" w:rsidRDefault="001F04E8" w:rsidP="001F04E8">
      <w:pPr>
        <w:rPr>
          <w:lang w:val="sr-Cyrl-CS"/>
        </w:rPr>
      </w:pPr>
    </w:p>
    <w:p w:rsidR="001F04E8" w:rsidRDefault="001F04E8" w:rsidP="00C3345A">
      <w:pPr>
        <w:jc w:val="both"/>
        <w:rPr>
          <w:rFonts w:ascii="Arial" w:hAnsi="Arial" w:cs="Arial"/>
          <w:color w:val="000000" w:themeColor="text1"/>
          <w:sz w:val="24"/>
          <w:szCs w:val="24"/>
          <w:lang w:val="sr-Cyrl-CS"/>
        </w:rPr>
      </w:pPr>
      <w:r>
        <w:rPr>
          <w:rFonts w:ascii="Arial" w:hAnsi="Arial" w:cs="Arial"/>
          <w:color w:val="000000" w:themeColor="text1"/>
          <w:sz w:val="24"/>
          <w:szCs w:val="24"/>
          <w:lang w:val="sr-Cyrl-CS"/>
        </w:rPr>
        <w:tab/>
      </w:r>
      <w:r w:rsidR="00C3345A">
        <w:rPr>
          <w:rFonts w:ascii="Arial" w:hAnsi="Arial" w:cs="Arial"/>
          <w:color w:val="000000" w:themeColor="text1"/>
          <w:sz w:val="24"/>
          <w:szCs w:val="24"/>
          <w:lang w:val="sr-Cyrl-CS"/>
        </w:rPr>
        <w:t>Овај експеримент је показао</w:t>
      </w:r>
      <w:r>
        <w:rPr>
          <w:rFonts w:ascii="Arial" w:hAnsi="Arial" w:cs="Arial"/>
          <w:color w:val="000000" w:themeColor="text1"/>
          <w:sz w:val="24"/>
          <w:szCs w:val="24"/>
          <w:lang w:val="sr-Cyrl-CS"/>
        </w:rPr>
        <w:t xml:space="preserve"> да је тврдња која говори да чоколада позитивно у</w:t>
      </w:r>
      <w:r w:rsidR="00D300C4">
        <w:rPr>
          <w:rFonts w:ascii="Arial" w:hAnsi="Arial" w:cs="Arial"/>
          <w:color w:val="000000" w:themeColor="text1"/>
          <w:sz w:val="24"/>
          <w:szCs w:val="24"/>
          <w:lang w:val="sr-Cyrl-CS"/>
        </w:rPr>
        <w:t>т</w:t>
      </w:r>
      <w:r>
        <w:rPr>
          <w:rFonts w:ascii="Arial" w:hAnsi="Arial" w:cs="Arial"/>
          <w:color w:val="000000" w:themeColor="text1"/>
          <w:sz w:val="24"/>
          <w:szCs w:val="24"/>
          <w:lang w:val="sr-Cyrl-CS"/>
        </w:rPr>
        <w:t>иче на концентрацију</w:t>
      </w:r>
      <w:r w:rsidR="00BD271E">
        <w:rPr>
          <w:rFonts w:ascii="Arial" w:hAnsi="Arial" w:cs="Arial"/>
          <w:color w:val="000000" w:themeColor="text1"/>
          <w:sz w:val="24"/>
          <w:szCs w:val="24"/>
          <w:lang w:val="sr-Cyrl-CS"/>
        </w:rPr>
        <w:t xml:space="preserve"> тачна. Иако се резултати нису драстично променили ипа</w:t>
      </w:r>
      <w:r w:rsidR="005224C6">
        <w:rPr>
          <w:rFonts w:ascii="Arial" w:hAnsi="Arial" w:cs="Arial"/>
          <w:color w:val="000000" w:themeColor="text1"/>
          <w:sz w:val="24"/>
          <w:szCs w:val="24"/>
        </w:rPr>
        <w:t>k</w:t>
      </w:r>
      <w:r w:rsidR="00BD271E">
        <w:rPr>
          <w:rFonts w:ascii="Arial" w:hAnsi="Arial" w:cs="Arial"/>
          <w:color w:val="000000" w:themeColor="text1"/>
          <w:sz w:val="24"/>
          <w:szCs w:val="24"/>
          <w:lang w:val="sr-Cyrl-CS"/>
        </w:rPr>
        <w:t xml:space="preserve"> су бољи за 15%.</w:t>
      </w:r>
    </w:p>
    <w:p w:rsidR="00D300C4" w:rsidRDefault="00D300C4" w:rsidP="00C3345A">
      <w:pPr>
        <w:jc w:val="both"/>
        <w:rPr>
          <w:rFonts w:ascii="Arial" w:hAnsi="Arial" w:cs="Arial"/>
          <w:color w:val="000000" w:themeColor="text1"/>
          <w:sz w:val="24"/>
          <w:szCs w:val="24"/>
          <w:lang w:val="sr-Cyrl-CS"/>
        </w:rPr>
      </w:pPr>
      <w:r>
        <w:rPr>
          <w:rFonts w:ascii="Arial" w:hAnsi="Arial" w:cs="Arial"/>
          <w:color w:val="000000" w:themeColor="text1"/>
          <w:sz w:val="24"/>
          <w:szCs w:val="24"/>
          <w:lang w:val="sr-Cyrl-CS"/>
        </w:rPr>
        <w:tab/>
        <w:t>Чоколада ј</w:t>
      </w:r>
      <w:r w:rsidR="00C3345A">
        <w:rPr>
          <w:rFonts w:ascii="Arial" w:hAnsi="Arial" w:cs="Arial"/>
          <w:color w:val="000000" w:themeColor="text1"/>
          <w:sz w:val="24"/>
          <w:szCs w:val="24"/>
          <w:lang w:val="sr-Cyrl-CS"/>
        </w:rPr>
        <w:t>е</w:t>
      </w:r>
      <w:r>
        <w:rPr>
          <w:rFonts w:ascii="Arial" w:hAnsi="Arial" w:cs="Arial"/>
          <w:color w:val="000000" w:themeColor="text1"/>
          <w:sz w:val="24"/>
          <w:szCs w:val="24"/>
          <w:lang w:val="sr-Cyrl-CS"/>
        </w:rPr>
        <w:t xml:space="preserve"> успела да помогне деци да побољшају концентрацију. Такође сам приметила да су девојчице боље урадиле овај тест од дечака за један одговор што чини 5% свих питања. За време првог теста 36% деце је имало лошу концентрацију,а након другог теста овај број се смањио и износио је 8%. У првом тестирању 64% деце је имало добру концентрацију и решавало је између 5 и 15 одговора,а у другом 74% што су такође били добри резултати. Након првог теста није било ученика к</w:t>
      </w:r>
      <w:r w:rsidR="00C3345A">
        <w:rPr>
          <w:rFonts w:ascii="Arial" w:hAnsi="Arial" w:cs="Arial"/>
          <w:color w:val="000000" w:themeColor="text1"/>
          <w:sz w:val="24"/>
          <w:szCs w:val="24"/>
          <w:lang w:val="sr-Cyrl-CS"/>
        </w:rPr>
        <w:t>оји су решавали више од 15 питањ</w:t>
      </w:r>
      <w:r>
        <w:rPr>
          <w:rFonts w:ascii="Arial" w:hAnsi="Arial" w:cs="Arial"/>
          <w:color w:val="000000" w:themeColor="text1"/>
          <w:sz w:val="24"/>
          <w:szCs w:val="24"/>
          <w:lang w:val="sr-Cyrl-CS"/>
        </w:rPr>
        <w:t>а и нико од ученика није имао јако</w:t>
      </w:r>
      <w:r w:rsidR="00C3345A">
        <w:rPr>
          <w:rFonts w:ascii="Arial" w:hAnsi="Arial" w:cs="Arial"/>
          <w:color w:val="000000" w:themeColor="text1"/>
          <w:sz w:val="24"/>
          <w:szCs w:val="24"/>
          <w:lang w:val="sr-Cyrl-CS"/>
        </w:rPr>
        <w:t xml:space="preserve"> </w:t>
      </w:r>
      <w:r>
        <w:rPr>
          <w:rFonts w:ascii="Arial" w:hAnsi="Arial" w:cs="Arial"/>
          <w:color w:val="000000" w:themeColor="text1"/>
          <w:sz w:val="24"/>
          <w:szCs w:val="24"/>
          <w:lang w:val="sr-Cyrl-CS"/>
        </w:rPr>
        <w:t>добру концентрацију,</w:t>
      </w:r>
      <w:r w:rsidR="00C3345A">
        <w:rPr>
          <w:rFonts w:ascii="Arial" w:hAnsi="Arial" w:cs="Arial"/>
          <w:color w:val="000000" w:themeColor="text1"/>
          <w:sz w:val="24"/>
          <w:szCs w:val="24"/>
          <w:lang w:val="sr-Cyrl-CS"/>
        </w:rPr>
        <w:t xml:space="preserve"> </w:t>
      </w:r>
      <w:r>
        <w:rPr>
          <w:rFonts w:ascii="Arial" w:hAnsi="Arial" w:cs="Arial"/>
          <w:color w:val="000000" w:themeColor="text1"/>
          <w:sz w:val="24"/>
          <w:szCs w:val="24"/>
          <w:lang w:val="sr-Cyrl-CS"/>
        </w:rPr>
        <w:t>али се и то променило, па је сада 18% ученика решило више од 15 питања и имало јако добру концентрацију.</w:t>
      </w:r>
    </w:p>
    <w:p w:rsidR="00C3345A" w:rsidRDefault="00C3345A" w:rsidP="00C3345A">
      <w:pPr>
        <w:jc w:val="both"/>
        <w:rPr>
          <w:rFonts w:ascii="Arial" w:hAnsi="Arial" w:cs="Arial"/>
          <w:color w:val="000000" w:themeColor="text1"/>
          <w:sz w:val="24"/>
          <w:szCs w:val="24"/>
          <w:lang w:val="sr-Cyrl-CS"/>
        </w:rPr>
      </w:pPr>
      <w:r>
        <w:rPr>
          <w:rFonts w:ascii="Arial" w:hAnsi="Arial" w:cs="Arial"/>
          <w:color w:val="000000" w:themeColor="text1"/>
          <w:sz w:val="24"/>
          <w:szCs w:val="24"/>
          <w:lang w:val="sr-Cyrl-CS"/>
        </w:rPr>
        <w:tab/>
        <w:t xml:space="preserve">Међутим узорак ученика је био мали, тако да резултате истраживања ипак морамо узети са резервом. </w:t>
      </w:r>
      <w:r w:rsidR="00EA327D">
        <w:rPr>
          <w:rFonts w:ascii="Arial" w:hAnsi="Arial" w:cs="Arial"/>
          <w:color w:val="000000" w:themeColor="text1"/>
          <w:sz w:val="24"/>
          <w:szCs w:val="24"/>
          <w:lang w:val="sr-Cyrl-CS"/>
        </w:rPr>
        <w:t>Ипак како су ови резултати показали да чоколада помазе при концентрацији могло би се урадити опширније истраживање. Мислим да би ово био још један начин да помогнемо ученицима у постизању још бољих резултата у школи.</w:t>
      </w:r>
    </w:p>
    <w:p w:rsidR="00EA327D" w:rsidRDefault="00EA327D" w:rsidP="00C3345A">
      <w:pPr>
        <w:jc w:val="both"/>
        <w:rPr>
          <w:rFonts w:ascii="Arial" w:hAnsi="Arial" w:cs="Arial"/>
          <w:color w:val="000000" w:themeColor="text1"/>
          <w:sz w:val="24"/>
          <w:szCs w:val="24"/>
          <w:lang w:val="sr-Cyrl-CS"/>
        </w:rPr>
      </w:pPr>
    </w:p>
    <w:p w:rsidR="00EA327D" w:rsidRDefault="00EA327D" w:rsidP="00C3345A">
      <w:pPr>
        <w:jc w:val="both"/>
        <w:rPr>
          <w:rFonts w:ascii="Arial" w:hAnsi="Arial" w:cs="Arial"/>
          <w:color w:val="000000" w:themeColor="text1"/>
          <w:sz w:val="24"/>
          <w:szCs w:val="24"/>
          <w:lang w:val="sr-Cyrl-CS"/>
        </w:rPr>
      </w:pPr>
    </w:p>
    <w:p w:rsidR="00EA327D" w:rsidRDefault="00EA327D" w:rsidP="00C3345A">
      <w:pPr>
        <w:jc w:val="both"/>
        <w:rPr>
          <w:rFonts w:ascii="Arial" w:hAnsi="Arial" w:cs="Arial"/>
          <w:color w:val="000000" w:themeColor="text1"/>
          <w:sz w:val="24"/>
          <w:szCs w:val="24"/>
          <w:lang w:val="sr-Cyrl-CS"/>
        </w:rPr>
      </w:pPr>
    </w:p>
    <w:p w:rsidR="00EA327D" w:rsidRDefault="00EA327D" w:rsidP="00C3345A">
      <w:pPr>
        <w:jc w:val="both"/>
        <w:rPr>
          <w:rFonts w:ascii="Arial" w:hAnsi="Arial" w:cs="Arial"/>
          <w:color w:val="000000" w:themeColor="text1"/>
          <w:sz w:val="24"/>
          <w:szCs w:val="24"/>
          <w:lang w:val="sr-Cyrl-CS"/>
        </w:rPr>
      </w:pPr>
    </w:p>
    <w:p w:rsidR="00EA327D" w:rsidRDefault="00EA327D" w:rsidP="00C3345A">
      <w:pPr>
        <w:jc w:val="both"/>
        <w:rPr>
          <w:rFonts w:ascii="Arial" w:hAnsi="Arial" w:cs="Arial"/>
          <w:color w:val="000000" w:themeColor="text1"/>
          <w:sz w:val="24"/>
          <w:szCs w:val="24"/>
          <w:lang w:val="sr-Cyrl-CS"/>
        </w:rPr>
      </w:pPr>
    </w:p>
    <w:p w:rsidR="00EA327D" w:rsidRDefault="00EA327D" w:rsidP="00C3345A">
      <w:pPr>
        <w:jc w:val="both"/>
        <w:rPr>
          <w:rFonts w:ascii="Arial" w:hAnsi="Arial" w:cs="Arial"/>
          <w:color w:val="000000" w:themeColor="text1"/>
          <w:sz w:val="24"/>
          <w:szCs w:val="24"/>
          <w:lang w:val="sr-Cyrl-CS"/>
        </w:rPr>
      </w:pPr>
    </w:p>
    <w:p w:rsidR="00EA327D" w:rsidRDefault="00EA327D" w:rsidP="00C3345A">
      <w:pPr>
        <w:jc w:val="both"/>
        <w:rPr>
          <w:rFonts w:ascii="Arial" w:hAnsi="Arial" w:cs="Arial"/>
          <w:color w:val="000000" w:themeColor="text1"/>
          <w:sz w:val="24"/>
          <w:szCs w:val="24"/>
          <w:lang w:val="sr-Cyrl-CS"/>
        </w:rPr>
      </w:pPr>
    </w:p>
    <w:p w:rsidR="00EA327D" w:rsidRDefault="00EA327D" w:rsidP="00C3345A">
      <w:pPr>
        <w:jc w:val="both"/>
        <w:rPr>
          <w:rFonts w:ascii="Arial" w:hAnsi="Arial" w:cs="Arial"/>
          <w:color w:val="000000" w:themeColor="text1"/>
          <w:sz w:val="24"/>
          <w:szCs w:val="24"/>
          <w:lang w:val="sr-Cyrl-CS"/>
        </w:rPr>
      </w:pPr>
    </w:p>
    <w:p w:rsidR="00EA327D" w:rsidRDefault="00EA327D" w:rsidP="00C3345A">
      <w:pPr>
        <w:jc w:val="both"/>
        <w:rPr>
          <w:rFonts w:ascii="Arial" w:hAnsi="Arial" w:cs="Arial"/>
          <w:color w:val="000000" w:themeColor="text1"/>
          <w:sz w:val="24"/>
          <w:szCs w:val="24"/>
          <w:lang w:val="sr-Cyrl-CS"/>
        </w:rPr>
      </w:pPr>
    </w:p>
    <w:p w:rsidR="00EA327D" w:rsidRDefault="00EA327D" w:rsidP="00C3345A">
      <w:pPr>
        <w:jc w:val="both"/>
        <w:rPr>
          <w:rFonts w:ascii="Arial" w:hAnsi="Arial" w:cs="Arial"/>
          <w:color w:val="000000" w:themeColor="text1"/>
          <w:sz w:val="24"/>
          <w:szCs w:val="24"/>
          <w:lang w:val="sr-Cyrl-CS"/>
        </w:rPr>
      </w:pPr>
    </w:p>
    <w:p w:rsidR="00EA327D" w:rsidRDefault="00EA327D" w:rsidP="00C3345A">
      <w:pPr>
        <w:jc w:val="both"/>
        <w:rPr>
          <w:rFonts w:ascii="Arial" w:hAnsi="Arial" w:cs="Arial"/>
          <w:color w:val="000000" w:themeColor="text1"/>
          <w:sz w:val="24"/>
          <w:szCs w:val="24"/>
          <w:lang w:val="sr-Cyrl-CS"/>
        </w:rPr>
      </w:pPr>
    </w:p>
    <w:p w:rsidR="00EA327D" w:rsidRDefault="00EA327D" w:rsidP="00C3345A">
      <w:pPr>
        <w:jc w:val="both"/>
        <w:rPr>
          <w:rFonts w:ascii="Arial" w:hAnsi="Arial" w:cs="Arial"/>
          <w:color w:val="000000" w:themeColor="text1"/>
          <w:sz w:val="24"/>
          <w:szCs w:val="24"/>
          <w:lang w:val="sr-Cyrl-CS"/>
        </w:rPr>
      </w:pPr>
    </w:p>
    <w:p w:rsidR="003372BE" w:rsidRPr="00632494" w:rsidRDefault="00EA327D" w:rsidP="00632494">
      <w:pPr>
        <w:jc w:val="center"/>
        <w:rPr>
          <w:rFonts w:ascii="Arial" w:hAnsi="Arial" w:cs="Arial"/>
          <w:b/>
          <w:color w:val="000000" w:themeColor="text1"/>
          <w:sz w:val="24"/>
          <w:szCs w:val="24"/>
        </w:rPr>
      </w:pPr>
      <w:r>
        <w:rPr>
          <w:rFonts w:ascii="Arial" w:hAnsi="Arial" w:cs="Arial"/>
          <w:b/>
          <w:color w:val="000000" w:themeColor="text1"/>
          <w:sz w:val="24"/>
          <w:szCs w:val="24"/>
          <w:lang w:val="sr-Cyrl-CS"/>
        </w:rPr>
        <w:lastRenderedPageBreak/>
        <w:t xml:space="preserve">Резиме </w:t>
      </w:r>
    </w:p>
    <w:p w:rsidR="00632494" w:rsidRDefault="00632494" w:rsidP="00632494">
      <w:pPr>
        <w:pStyle w:val="NormalWeb"/>
        <w:jc w:val="both"/>
      </w:pPr>
      <w:r>
        <w:rPr>
          <w:rFonts w:ascii="Arial" w:hAnsi="Arial" w:cs="Arial"/>
          <w:lang w:val="sr-Cyrl-CS"/>
        </w:rPr>
        <w:t>       Овај рад испитује да ли чоколада утиче на концентрацију ученика петог разреда основне школе ,,Браћа Јерковић" .</w:t>
      </w:r>
    </w:p>
    <w:p w:rsidR="00632494" w:rsidRDefault="00632494" w:rsidP="00632494">
      <w:pPr>
        <w:pStyle w:val="NormalWeb"/>
        <w:jc w:val="both"/>
      </w:pPr>
      <w:r>
        <w:rPr>
          <w:rFonts w:ascii="Arial" w:hAnsi="Arial" w:cs="Arial"/>
          <w:lang w:val="sr-Cyrl-CS"/>
        </w:rPr>
        <w:t>         Током овог испитивања тестирала сам ученике петог разреда који су радили тест концентрације. Ученици су тестирани два пута. Пре другог тестирања појели су одређену количину чоколаде.</w:t>
      </w:r>
    </w:p>
    <w:p w:rsidR="00632494" w:rsidRDefault="00632494" w:rsidP="00632494">
      <w:pPr>
        <w:pStyle w:val="NormalWeb"/>
        <w:jc w:val="both"/>
      </w:pPr>
      <w:r>
        <w:rPr>
          <w:rFonts w:ascii="Arial" w:hAnsi="Arial" w:cs="Arial"/>
          <w:lang w:val="sr-Cyrl-CS"/>
        </w:rPr>
        <w:t>          Резултати су били очекивани. Чоколада утиче на концентрацију. Резултати су показали да након конзумирања чоколаде ученици имају бољу концентрацију. Резултати су показали да припаднице женског пола у просеку решавају 8 од 20 тачних одговора након првог теста, а 11 од 20 након другог теста. Припадници мушког пола решавају након првог теста у просеку 7 од 20 тачних одговора, а након другог теста 10 од 20 тачних одговора.</w:t>
      </w:r>
    </w:p>
    <w:p w:rsidR="00632494" w:rsidRDefault="00632494" w:rsidP="00632494">
      <w:pPr>
        <w:pStyle w:val="NormalWeb"/>
        <w:jc w:val="both"/>
      </w:pPr>
      <w:r>
        <w:rPr>
          <w:rFonts w:ascii="Arial" w:hAnsi="Arial" w:cs="Arial"/>
          <w:lang w:val="sr-Cyrl-CS"/>
        </w:rPr>
        <w:t>            Кључне речи: чоколада,концентрација</w:t>
      </w:r>
    </w:p>
    <w:p w:rsidR="001F04E8" w:rsidRDefault="001F04E8" w:rsidP="003C5B63"/>
    <w:p w:rsidR="00632494" w:rsidRDefault="00632494" w:rsidP="00632494">
      <w:pPr>
        <w:pStyle w:val="Heading3"/>
        <w:jc w:val="center"/>
        <w:rPr>
          <w:rFonts w:ascii="Arial" w:hAnsi="Arial" w:cs="Arial"/>
          <w:color w:val="000000" w:themeColor="text1"/>
          <w:sz w:val="24"/>
          <w:szCs w:val="24"/>
        </w:rPr>
      </w:pPr>
      <w:proofErr w:type="spellStart"/>
      <w:r>
        <w:rPr>
          <w:rFonts w:ascii="Arial" w:hAnsi="Arial" w:cs="Arial"/>
          <w:color w:val="000000" w:themeColor="text1"/>
          <w:sz w:val="24"/>
          <w:szCs w:val="24"/>
        </w:rPr>
        <w:t>Sumarry</w:t>
      </w:r>
      <w:proofErr w:type="spellEnd"/>
    </w:p>
    <w:p w:rsidR="00632494" w:rsidRPr="00632494" w:rsidRDefault="00632494" w:rsidP="00632494">
      <w:r>
        <w:t xml:space="preserve">                                      </w:t>
      </w:r>
      <w:r>
        <w:br/>
      </w:r>
      <w:r>
        <w:br/>
        <w:t>       This work explores the influence of chocolate on the concentration of the fifth grade students of Primary school "</w:t>
      </w:r>
      <w:proofErr w:type="spellStart"/>
      <w:r>
        <w:t>Braća</w:t>
      </w:r>
      <w:proofErr w:type="spellEnd"/>
      <w:r>
        <w:t xml:space="preserve"> </w:t>
      </w:r>
      <w:proofErr w:type="spellStart"/>
      <w:r>
        <w:t>Jerković</w:t>
      </w:r>
      <w:proofErr w:type="spellEnd"/>
      <w:r>
        <w:t>".</w:t>
      </w:r>
      <w:r>
        <w:br/>
        <w:t>       During this exploration I tested the fifth grade students who did the concentration test. The students were tested twice. After the testing they ate a certain amount of chocolate.</w:t>
      </w:r>
      <w:r>
        <w:br/>
        <w:t xml:space="preserve">       The results were as they were expected. Chocolate influences </w:t>
      </w:r>
      <w:proofErr w:type="spellStart"/>
      <w:r>
        <w:t>concentration.The</w:t>
      </w:r>
      <w:proofErr w:type="spellEnd"/>
      <w:r>
        <w:t xml:space="preserve"> results showed that the students </w:t>
      </w:r>
      <w:proofErr w:type="spellStart"/>
      <w:r>
        <w:t>hasve</w:t>
      </w:r>
      <w:proofErr w:type="spellEnd"/>
      <w:r>
        <w:t xml:space="preserve"> better concentration after consuming chocolate. The results also showed that female students on average have</w:t>
      </w:r>
      <w:proofErr w:type="gramStart"/>
      <w:r>
        <w:t>  8</w:t>
      </w:r>
      <w:proofErr w:type="gramEnd"/>
      <w:r>
        <w:t xml:space="preserve"> out of 20 correct answers after the first test, and 11 out of 20 after the second test. After the first test male students on average have 7 out of 20 correct answers, and after the second test 10 out of 20 correct answers.</w:t>
      </w:r>
      <w:r>
        <w:br/>
        <w:t>       Key words: chocolate, concentration</w:t>
      </w:r>
    </w:p>
    <w:sectPr w:rsidR="00632494" w:rsidRPr="00632494" w:rsidSect="007D03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62085"/>
    <w:multiLevelType w:val="hybridMultilevel"/>
    <w:tmpl w:val="60C85E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5181"/>
    <w:rsid w:val="00050D95"/>
    <w:rsid w:val="00063468"/>
    <w:rsid w:val="000E5719"/>
    <w:rsid w:val="001F04E8"/>
    <w:rsid w:val="00232A0F"/>
    <w:rsid w:val="00297311"/>
    <w:rsid w:val="002A2EF9"/>
    <w:rsid w:val="002C0E0A"/>
    <w:rsid w:val="00300A9C"/>
    <w:rsid w:val="003372BE"/>
    <w:rsid w:val="003872EA"/>
    <w:rsid w:val="003C37B5"/>
    <w:rsid w:val="003C5B63"/>
    <w:rsid w:val="00407B07"/>
    <w:rsid w:val="0041442D"/>
    <w:rsid w:val="00442C80"/>
    <w:rsid w:val="00442F96"/>
    <w:rsid w:val="00480C6B"/>
    <w:rsid w:val="004E5957"/>
    <w:rsid w:val="004F550B"/>
    <w:rsid w:val="005224C6"/>
    <w:rsid w:val="00557546"/>
    <w:rsid w:val="005A6F0D"/>
    <w:rsid w:val="005B2B60"/>
    <w:rsid w:val="00605787"/>
    <w:rsid w:val="00616D81"/>
    <w:rsid w:val="00632494"/>
    <w:rsid w:val="00677831"/>
    <w:rsid w:val="0069621E"/>
    <w:rsid w:val="006D62D7"/>
    <w:rsid w:val="006E21D3"/>
    <w:rsid w:val="00710C11"/>
    <w:rsid w:val="00723EDF"/>
    <w:rsid w:val="0074338A"/>
    <w:rsid w:val="00794F84"/>
    <w:rsid w:val="007D0386"/>
    <w:rsid w:val="007F25BF"/>
    <w:rsid w:val="0081012A"/>
    <w:rsid w:val="00835B7B"/>
    <w:rsid w:val="00851DCE"/>
    <w:rsid w:val="008747CD"/>
    <w:rsid w:val="00885F2E"/>
    <w:rsid w:val="008C55D9"/>
    <w:rsid w:val="008D63E5"/>
    <w:rsid w:val="008D69D5"/>
    <w:rsid w:val="008E538C"/>
    <w:rsid w:val="008E577C"/>
    <w:rsid w:val="00911612"/>
    <w:rsid w:val="009279B0"/>
    <w:rsid w:val="0099606B"/>
    <w:rsid w:val="009B5181"/>
    <w:rsid w:val="009B57BD"/>
    <w:rsid w:val="009F3BD5"/>
    <w:rsid w:val="00A95968"/>
    <w:rsid w:val="00AF40E1"/>
    <w:rsid w:val="00AF5407"/>
    <w:rsid w:val="00B41C6D"/>
    <w:rsid w:val="00B4495A"/>
    <w:rsid w:val="00BD271E"/>
    <w:rsid w:val="00BE7115"/>
    <w:rsid w:val="00BF1847"/>
    <w:rsid w:val="00C04EE1"/>
    <w:rsid w:val="00C3345A"/>
    <w:rsid w:val="00C839F4"/>
    <w:rsid w:val="00CA48AB"/>
    <w:rsid w:val="00CB5278"/>
    <w:rsid w:val="00CC528E"/>
    <w:rsid w:val="00CF69F8"/>
    <w:rsid w:val="00D300C4"/>
    <w:rsid w:val="00D57584"/>
    <w:rsid w:val="00D72C33"/>
    <w:rsid w:val="00DC7FF2"/>
    <w:rsid w:val="00DF50E2"/>
    <w:rsid w:val="00EA327D"/>
    <w:rsid w:val="00EA5F14"/>
    <w:rsid w:val="00EE4CD0"/>
    <w:rsid w:val="00FD2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386"/>
  </w:style>
  <w:style w:type="paragraph" w:styleId="Heading2">
    <w:name w:val="heading 2"/>
    <w:basedOn w:val="Normal"/>
    <w:next w:val="Normal"/>
    <w:link w:val="Heading2Char"/>
    <w:uiPriority w:val="9"/>
    <w:unhideWhenUsed/>
    <w:qFormat/>
    <w:rsid w:val="009B51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75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51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7546"/>
    <w:rPr>
      <w:rFonts w:asciiTheme="majorHAnsi" w:eastAsiaTheme="majorEastAsia" w:hAnsiTheme="majorHAnsi" w:cstheme="majorBidi"/>
      <w:b/>
      <w:bCs/>
      <w:color w:val="4F81BD" w:themeColor="accent1"/>
    </w:rPr>
  </w:style>
  <w:style w:type="table" w:styleId="TableGrid">
    <w:name w:val="Table Grid"/>
    <w:basedOn w:val="TableNormal"/>
    <w:uiPriority w:val="59"/>
    <w:rsid w:val="009279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5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787"/>
    <w:rPr>
      <w:rFonts w:ascii="Tahoma" w:hAnsi="Tahoma" w:cs="Tahoma"/>
      <w:sz w:val="16"/>
      <w:szCs w:val="16"/>
    </w:rPr>
  </w:style>
  <w:style w:type="paragraph" w:styleId="NoSpacing">
    <w:name w:val="No Spacing"/>
    <w:uiPriority w:val="1"/>
    <w:qFormat/>
    <w:rsid w:val="004F550B"/>
    <w:pPr>
      <w:spacing w:after="0" w:line="240" w:lineRule="auto"/>
    </w:pPr>
  </w:style>
  <w:style w:type="paragraph" w:styleId="ListParagraph">
    <w:name w:val="List Paragraph"/>
    <w:basedOn w:val="Normal"/>
    <w:uiPriority w:val="34"/>
    <w:qFormat/>
    <w:rsid w:val="00480C6B"/>
    <w:pPr>
      <w:ind w:left="720"/>
      <w:contextualSpacing/>
    </w:pPr>
  </w:style>
  <w:style w:type="paragraph" w:styleId="Subtitle">
    <w:name w:val="Subtitle"/>
    <w:basedOn w:val="Normal"/>
    <w:next w:val="Normal"/>
    <w:link w:val="SubtitleChar"/>
    <w:uiPriority w:val="11"/>
    <w:qFormat/>
    <w:rsid w:val="005224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224C6"/>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6324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7446279">
      <w:bodyDiv w:val="1"/>
      <w:marLeft w:val="0"/>
      <w:marRight w:val="0"/>
      <w:marTop w:val="0"/>
      <w:marBottom w:val="0"/>
      <w:divBdr>
        <w:top w:val="none" w:sz="0" w:space="0" w:color="auto"/>
        <w:left w:val="none" w:sz="0" w:space="0" w:color="auto"/>
        <w:bottom w:val="none" w:sz="0" w:space="0" w:color="auto"/>
        <w:right w:val="none" w:sz="0" w:space="0" w:color="auto"/>
      </w:divBdr>
    </w:div>
    <w:div w:id="21375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E68FE-74E8-4461-8AD5-18900804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vucko</dc:creator>
  <cp:keywords/>
  <dc:description/>
  <cp:lastModifiedBy>Korisnik</cp:lastModifiedBy>
  <cp:revision>10</cp:revision>
  <dcterms:created xsi:type="dcterms:W3CDTF">2013-04-08T05:20:00Z</dcterms:created>
  <dcterms:modified xsi:type="dcterms:W3CDTF">2013-04-10T17:02:00Z</dcterms:modified>
</cp:coreProperties>
</file>