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2" w:rsidRDefault="00F01C77">
      <w:pPr>
        <w:rPr>
          <w:lang/>
        </w:rPr>
      </w:pPr>
      <w:r>
        <w:t xml:space="preserve">Sta treba da  znaš na kraju učenja oblasti Frustracije, Unutrašnji konflikti I </w:t>
      </w:r>
      <w:r>
        <w:rPr>
          <w:lang/>
        </w:rPr>
        <w:t>Mehanizmi odbrane</w:t>
      </w:r>
    </w:p>
    <w:p w:rsidR="00F01C77" w:rsidRDefault="00F01C77">
      <w:pPr>
        <w:rPr>
          <w:lang/>
        </w:rPr>
      </w:pPr>
      <w:r>
        <w:rPr>
          <w:lang/>
        </w:rPr>
        <w:t>Potrebno je da znaš šta stoji iza osećanja frustriranosti, iz kojih razloga nastaje i na koje se sve načine može reagovati.</w:t>
      </w:r>
    </w:p>
    <w:p w:rsidR="00F01C77" w:rsidRDefault="00F01C77">
      <w:pPr>
        <w:rPr>
          <w:lang/>
        </w:rPr>
      </w:pPr>
      <w:r>
        <w:rPr>
          <w:lang/>
        </w:rPr>
        <w:t>Očekujem da razumeš sa kim smo u sukobu kada imamo unutrašnji konflikt i da znaš da nabrojiš i obrazložiš tri vrste unutrašnjih konflikata, kao i da proceniš kako bismo mogli da razrešimo te konflikte ( pogledaj odeljak o reagovanju na frustracije i konflikte)</w:t>
      </w:r>
    </w:p>
    <w:p w:rsidR="00F01C77" w:rsidRPr="00F01C77" w:rsidRDefault="00F01C77">
      <w:pPr>
        <w:rPr>
          <w:lang/>
        </w:rPr>
      </w:pPr>
      <w:r>
        <w:rPr>
          <w:lang/>
        </w:rPr>
        <w:t>Od koga se branimo kada ili čega razvijamo mehanizme odbrane? Nabroj ih i razumi njihov mehanizam nastanka i održavanja.</w:t>
      </w:r>
    </w:p>
    <w:sectPr w:rsidR="00F01C77" w:rsidRPr="00F01C77" w:rsidSect="00C6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01C77"/>
    <w:rsid w:val="00C60AE2"/>
    <w:rsid w:val="00D0122E"/>
    <w:rsid w:val="00F0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dragana.milovanovic</dc:creator>
  <cp:lastModifiedBy>dragana.milovanovic</cp:lastModifiedBy>
  <cp:revision>1</cp:revision>
  <dcterms:created xsi:type="dcterms:W3CDTF">2016-04-08T12:34:00Z</dcterms:created>
  <dcterms:modified xsi:type="dcterms:W3CDTF">2016-04-08T12:39:00Z</dcterms:modified>
</cp:coreProperties>
</file>