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BE" w:rsidRDefault="004553AE">
      <w:pPr>
        <w:rPr>
          <w:rFonts w:ascii="Times New Roman" w:hAnsi="Times New Roman" w:cs="Times New Roman"/>
          <w:sz w:val="24"/>
          <w:szCs w:val="24"/>
        </w:rPr>
      </w:pPr>
      <w:r w:rsidRPr="004553AE">
        <w:rPr>
          <w:rFonts w:ascii="Times New Roman" w:hAnsi="Times New Roman" w:cs="Times New Roman"/>
          <w:sz w:val="24"/>
          <w:szCs w:val="24"/>
        </w:rPr>
        <w:t xml:space="preserve">Priprema za test sistematizacije – DRUGI RAZRED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553AE">
        <w:rPr>
          <w:rFonts w:ascii="Times New Roman" w:hAnsi="Times New Roman" w:cs="Times New Roman"/>
          <w:sz w:val="24"/>
          <w:szCs w:val="24"/>
        </w:rPr>
        <w:t xml:space="preserve"> FIZIKA</w:t>
      </w:r>
      <w:r w:rsidR="006D2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D2FBB">
        <w:rPr>
          <w:rFonts w:ascii="Times New Roman" w:hAnsi="Times New Roman" w:cs="Times New Roman"/>
          <w:sz w:val="24"/>
          <w:szCs w:val="24"/>
        </w:rPr>
        <w:t>jun</w:t>
      </w:r>
      <w:proofErr w:type="spellEnd"/>
      <w:proofErr w:type="gramEnd"/>
      <w:r w:rsidR="006D2FBB">
        <w:rPr>
          <w:rFonts w:ascii="Times New Roman" w:hAnsi="Times New Roman" w:cs="Times New Roman"/>
          <w:sz w:val="24"/>
          <w:szCs w:val="24"/>
        </w:rPr>
        <w:t xml:space="preserve"> 2015.</w:t>
      </w:r>
    </w:p>
    <w:p w:rsidR="004553AE" w:rsidRDefault="004553AE">
      <w:pPr>
        <w:rPr>
          <w:rFonts w:ascii="Times New Roman" w:hAnsi="Times New Roman" w:cs="Times New Roman"/>
          <w:sz w:val="24"/>
          <w:szCs w:val="24"/>
        </w:rPr>
      </w:pPr>
    </w:p>
    <w:p w:rsidR="004553AE" w:rsidRPr="004553AE" w:rsidRDefault="004553AE" w:rsidP="004553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53AE">
        <w:rPr>
          <w:rFonts w:ascii="Times New Roman" w:hAnsi="Times New Roman" w:cs="Times New Roman"/>
          <w:sz w:val="28"/>
          <w:szCs w:val="28"/>
        </w:rPr>
        <w:t>Jačina električnog polja</w:t>
      </w:r>
    </w:p>
    <w:p w:rsidR="004553AE" w:rsidRPr="004553AE" w:rsidRDefault="004553AE" w:rsidP="004553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53AE">
        <w:rPr>
          <w:rFonts w:ascii="Times New Roman" w:hAnsi="Times New Roman" w:cs="Times New Roman"/>
          <w:sz w:val="28"/>
          <w:szCs w:val="28"/>
        </w:rPr>
        <w:t>Naelektrisavanje tela</w:t>
      </w:r>
    </w:p>
    <w:p w:rsidR="004553AE" w:rsidRPr="004553AE" w:rsidRDefault="004553AE" w:rsidP="004553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53AE">
        <w:rPr>
          <w:rFonts w:ascii="Times New Roman" w:hAnsi="Times New Roman" w:cs="Times New Roman"/>
          <w:sz w:val="28"/>
          <w:szCs w:val="28"/>
        </w:rPr>
        <w:t>Elektrostatička zaštita</w:t>
      </w:r>
    </w:p>
    <w:p w:rsidR="004553AE" w:rsidRPr="004553AE" w:rsidRDefault="004553AE" w:rsidP="004553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53AE">
        <w:rPr>
          <w:rFonts w:ascii="Times New Roman" w:hAnsi="Times New Roman" w:cs="Times New Roman"/>
          <w:sz w:val="28"/>
          <w:szCs w:val="28"/>
        </w:rPr>
        <w:t>Princip rada gromobrana</w:t>
      </w:r>
    </w:p>
    <w:p w:rsidR="004553AE" w:rsidRPr="004553AE" w:rsidRDefault="004553AE" w:rsidP="004553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53AE">
        <w:rPr>
          <w:rFonts w:ascii="Times New Roman" w:hAnsi="Times New Roman" w:cs="Times New Roman"/>
          <w:sz w:val="28"/>
          <w:szCs w:val="28"/>
        </w:rPr>
        <w:t>Električni fluks</w:t>
      </w:r>
    </w:p>
    <w:p w:rsidR="004553AE" w:rsidRPr="004553AE" w:rsidRDefault="004553AE" w:rsidP="004553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53AE">
        <w:rPr>
          <w:rFonts w:ascii="Times New Roman" w:hAnsi="Times New Roman" w:cs="Times New Roman"/>
          <w:sz w:val="28"/>
          <w:szCs w:val="28"/>
        </w:rPr>
        <w:t>Električni potencijal i napon</w:t>
      </w:r>
    </w:p>
    <w:p w:rsidR="004553AE" w:rsidRPr="004553AE" w:rsidRDefault="004553AE" w:rsidP="004553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53AE">
        <w:rPr>
          <w:rFonts w:ascii="Times New Roman" w:hAnsi="Times New Roman" w:cs="Times New Roman"/>
          <w:sz w:val="28"/>
          <w:szCs w:val="28"/>
        </w:rPr>
        <w:t>Ekvipotencijalne površi</w:t>
      </w:r>
    </w:p>
    <w:p w:rsidR="004553AE" w:rsidRPr="004553AE" w:rsidRDefault="004553AE" w:rsidP="004553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53AE">
        <w:rPr>
          <w:rFonts w:ascii="Times New Roman" w:hAnsi="Times New Roman" w:cs="Times New Roman"/>
          <w:sz w:val="28"/>
          <w:szCs w:val="28"/>
        </w:rPr>
        <w:t>Kulonov zakon</w:t>
      </w:r>
    </w:p>
    <w:p w:rsidR="004553AE" w:rsidRPr="004553AE" w:rsidRDefault="004553AE" w:rsidP="004553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53AE">
        <w:rPr>
          <w:rFonts w:ascii="Times New Roman" w:hAnsi="Times New Roman" w:cs="Times New Roman"/>
          <w:sz w:val="28"/>
          <w:szCs w:val="28"/>
        </w:rPr>
        <w:t>Jačina jednosmerne električne struje</w:t>
      </w:r>
    </w:p>
    <w:p w:rsidR="004553AE" w:rsidRPr="004553AE" w:rsidRDefault="004553AE" w:rsidP="004553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3AE">
        <w:rPr>
          <w:rFonts w:ascii="Times New Roman" w:hAnsi="Times New Roman" w:cs="Times New Roman"/>
          <w:sz w:val="28"/>
          <w:szCs w:val="28"/>
        </w:rPr>
        <w:t>Omov zakon za deo i celo strujno kolo</w:t>
      </w:r>
    </w:p>
    <w:p w:rsidR="004553AE" w:rsidRPr="004553AE" w:rsidRDefault="004553AE" w:rsidP="004553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3AE">
        <w:rPr>
          <w:rFonts w:ascii="Times New Roman" w:hAnsi="Times New Roman" w:cs="Times New Roman"/>
          <w:sz w:val="28"/>
          <w:szCs w:val="28"/>
        </w:rPr>
        <w:t>Električni otpor</w:t>
      </w:r>
    </w:p>
    <w:p w:rsidR="004553AE" w:rsidRDefault="004553AE" w:rsidP="004553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Elektromotorna sila</w:t>
      </w:r>
    </w:p>
    <w:p w:rsidR="004553AE" w:rsidRDefault="004553AE" w:rsidP="004553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Džul – Lencov zakon</w:t>
      </w:r>
    </w:p>
    <w:p w:rsidR="004553AE" w:rsidRDefault="004553AE" w:rsidP="004553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Vezivanje otpornika</w:t>
      </w:r>
    </w:p>
    <w:p w:rsidR="004553AE" w:rsidRDefault="004553AE" w:rsidP="004553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Magnetno polje Zemlje</w:t>
      </w:r>
    </w:p>
    <w:p w:rsidR="004553AE" w:rsidRDefault="004553AE" w:rsidP="004553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Magnetna sila</w:t>
      </w:r>
    </w:p>
    <w:p w:rsidR="004553AE" w:rsidRPr="00587BB1" w:rsidRDefault="004553AE" w:rsidP="00587B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Delovanje magnetnog polja na naelektrisanu česticu – Lorencova sila</w:t>
      </w:r>
    </w:p>
    <w:p w:rsidR="004553AE" w:rsidRDefault="004553AE" w:rsidP="004553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Podela magnetika - paramagnetici, dijamagnetici i feromagnetici</w:t>
      </w:r>
    </w:p>
    <w:p w:rsidR="004553AE" w:rsidRDefault="004553AE" w:rsidP="004553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Električna struja u tečnostima i gasovima</w:t>
      </w:r>
    </w:p>
    <w:p w:rsidR="004553AE" w:rsidRPr="00587BB1" w:rsidRDefault="004553AE" w:rsidP="00587BB1">
      <w:pPr>
        <w:rPr>
          <w:rFonts w:ascii="Times New Roman" w:hAnsi="Times New Roman" w:cs="Times New Roman"/>
          <w:sz w:val="28"/>
          <w:szCs w:val="28"/>
        </w:rPr>
      </w:pPr>
    </w:p>
    <w:p w:rsidR="004553AE" w:rsidRDefault="004553AE" w:rsidP="004553AE">
      <w:pPr>
        <w:rPr>
          <w:rFonts w:ascii="Times New Roman" w:hAnsi="Times New Roman" w:cs="Times New Roman"/>
          <w:sz w:val="28"/>
          <w:szCs w:val="28"/>
        </w:rPr>
      </w:pPr>
    </w:p>
    <w:p w:rsidR="004553AE" w:rsidRPr="004553AE" w:rsidRDefault="004553AE" w:rsidP="00455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Vežbati računske zadatke iz zbirke zadataka autora Nataše Čaluković : 303; 305; 311; 312; 325; 326; 327; 345; 346; 473; 474; 475; 492; 494; 496; 516; 517; 518; 519; 520; 521;594; 595; 596; 597; 598; 599; 600.</w:t>
      </w:r>
    </w:p>
    <w:sectPr w:rsidR="004553AE" w:rsidRPr="004553AE" w:rsidSect="004C5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21022"/>
    <w:multiLevelType w:val="hybridMultilevel"/>
    <w:tmpl w:val="4956F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553AE"/>
    <w:rsid w:val="004553AE"/>
    <w:rsid w:val="004C53BE"/>
    <w:rsid w:val="00587BB1"/>
    <w:rsid w:val="006D2FBB"/>
    <w:rsid w:val="00C5668F"/>
    <w:rsid w:val="00F94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3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vesna.dimitrijevic</dc:creator>
  <cp:lastModifiedBy>vesna.dimitrijevic</cp:lastModifiedBy>
  <cp:revision>3</cp:revision>
  <dcterms:created xsi:type="dcterms:W3CDTF">2015-06-02T10:57:00Z</dcterms:created>
  <dcterms:modified xsi:type="dcterms:W3CDTF">2015-06-02T11:54:00Z</dcterms:modified>
</cp:coreProperties>
</file>