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bookmarkStart w:id="0" w:name="_GoBack"/>
      <w:bookmarkEnd w:id="0"/>
      <w:r>
        <w:rPr>
          <w:b/>
          <w:bCs/>
        </w:rPr>
        <w:t>1.</w:t>
      </w:r>
      <w:r>
        <w:tab/>
        <w:t>Which of the following statements about homologous chromosomes is correct?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Each gene is at the same locus on both chromosomes.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</w:r>
      <w:r>
        <w:t>They are two identical copies of a parent chromosome which are attached to one another at the centromere.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They always produce identical phenotypes.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They are chromosomes that have identical genes and alleles.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2.</w:t>
      </w:r>
      <w:r>
        <w:tab/>
        <w:t>What happens in cross</w:t>
      </w:r>
      <w:r>
        <w:t>ing over?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Exchange of genetic material between homologous chromosomes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Exchange of genes during metaphase of mitosis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Random distribution of chromosomes during meiosis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Homologous chromosomes fail to separate during meiosis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3.</w:t>
      </w:r>
      <w:r>
        <w:tab/>
      </w:r>
      <w:r>
        <w:t>The pedigree chart below shows the blood types of three members of a family.</w:t>
      </w:r>
    </w:p>
    <w:p w:rsidR="00000000" w:rsidRDefault="005D572E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B67F3C">
        <w:rPr>
          <w:noProof/>
        </w:rPr>
        <w:drawing>
          <wp:inline distT="0" distB="0" distL="0" distR="0">
            <wp:extent cx="283845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Which could be the blood types of individuals 1 and 2?</w:t>
      </w:r>
    </w:p>
    <w:p w:rsidR="00000000" w:rsidRDefault="005D572E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540"/>
        <w:gridCol w:w="1978"/>
        <w:gridCol w:w="1985"/>
      </w:tblGrid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Individual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Individual 2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AB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B.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B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C.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B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D.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</w:t>
            </w:r>
          </w:p>
        </w:tc>
      </w:tr>
    </w:tbl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4.</w:t>
      </w:r>
      <w:r>
        <w:tab/>
      </w:r>
      <w:r>
        <w:t>Which of the following types of information are needed to construct a karyotype?</w:t>
      </w:r>
    </w:p>
    <w:p w:rsidR="00000000" w:rsidRDefault="005D572E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I.</w:t>
      </w:r>
      <w:r>
        <w:tab/>
        <w:t>Size of the chromosomes</w:t>
      </w:r>
    </w:p>
    <w:p w:rsidR="00000000" w:rsidRDefault="005D572E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II.</w:t>
      </w:r>
      <w:r>
        <w:tab/>
        <w:t>Gene mutations of the chromosomes</w:t>
      </w:r>
    </w:p>
    <w:p w:rsidR="00000000" w:rsidRDefault="005D572E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III.</w:t>
      </w:r>
      <w:r>
        <w:tab/>
        <w:t>Age of the individual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I only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II only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I and II only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I, II and III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5.</w:t>
      </w:r>
      <w:r>
        <w:tab/>
      </w:r>
      <w:r>
        <w:t>A woman who is a carrier for hemophilia and a man who does not have hemophilia have a child.</w:t>
      </w:r>
      <w:r>
        <w:br/>
        <w:t>What is the probability that the child will have hemophilia?</w:t>
      </w:r>
    </w:p>
    <w:p w:rsidR="00000000" w:rsidRDefault="005D572E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540"/>
        <w:gridCol w:w="2120"/>
        <w:gridCol w:w="2126"/>
      </w:tblGrid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If it is a girl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If it is a boy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50%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B.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0%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C.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50%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D.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0%</w:t>
            </w:r>
          </w:p>
        </w:tc>
      </w:tr>
    </w:tbl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6.</w:t>
      </w:r>
      <w:r>
        <w:tab/>
      </w:r>
      <w:r>
        <w:t>Which enzymes are needed to produce recombinant plasmids to be used in gene transfer?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DNA polymerase and DNA ligase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DNA polymerase and restriction enzyme (endonuclease)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Transcriptase and RNA polymerase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 xml:space="preserve">Restriction enzyme (endonuclease) and DNA </w:t>
      </w:r>
      <w:r>
        <w:t>ligase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7.</w:t>
      </w:r>
      <w:r>
        <w:tab/>
        <w:t xml:space="preserve">A human cell has between 20 000 and 25 000 genes whereas an </w:t>
      </w:r>
      <w:r>
        <w:rPr>
          <w:i/>
          <w:iCs/>
        </w:rPr>
        <w:t xml:space="preserve">E. coli </w:t>
      </w:r>
      <w:r>
        <w:t>cell has approximately 4000 genes. Which of the following statements is true?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 xml:space="preserve">The human genome is larger than the </w:t>
      </w:r>
      <w:r>
        <w:rPr>
          <w:i/>
          <w:iCs/>
        </w:rPr>
        <w:t xml:space="preserve">E. coli </w:t>
      </w:r>
      <w:r>
        <w:t>genome.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 xml:space="preserve">There are more genes on </w:t>
      </w:r>
      <w:r>
        <w:t xml:space="preserve">each human chromosome than on the </w:t>
      </w:r>
      <w:r>
        <w:rPr>
          <w:i/>
          <w:iCs/>
        </w:rPr>
        <w:t xml:space="preserve">E. coli </w:t>
      </w:r>
      <w:r>
        <w:t>chromosome.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 xml:space="preserve">The human cell and the </w:t>
      </w:r>
      <w:r>
        <w:rPr>
          <w:i/>
          <w:iCs/>
        </w:rPr>
        <w:t xml:space="preserve">E. coli </w:t>
      </w:r>
      <w:r>
        <w:t>cell produce approximately the same variety of proteins.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The DNA in both organisms is associated with histones (proteins).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8.</w:t>
      </w:r>
      <w:r>
        <w:tab/>
      </w:r>
      <w:r>
        <w:t>In the following diagram, which pair represents homologous chromosomes?</w:t>
      </w:r>
    </w:p>
    <w:p w:rsidR="00000000" w:rsidRDefault="005D572E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B67F3C">
        <w:rPr>
          <w:noProof/>
        </w:rPr>
        <w:drawing>
          <wp:inline distT="0" distB="0" distL="0" distR="0">
            <wp:extent cx="4333875" cy="2400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1 and 2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3 and 4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2 and 5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4 and 6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9.</w:t>
      </w:r>
      <w:r>
        <w:tab/>
        <w:t>A parent organism of unknown genotype is mated in a test cross. Half of the offsp</w:t>
      </w:r>
      <w:r>
        <w:t>ring have the same phenotype as the parent. What can be concluded from this result?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The parent of unknown genotype is heterozygous.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The parent of unknown genotype is homozygous dominant.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The parent of unknown genotype is homozygous recessive.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</w:t>
      </w:r>
      <w:r>
        <w:t>he parent of known genotype is heterozygous.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10.</w:t>
      </w:r>
      <w:r>
        <w:tab/>
        <w:t>Rhesus factor is an antigen present on the surface of red blood cells of Rhesus positive individuals.</w:t>
      </w:r>
      <w:r>
        <w:br/>
        <w:t>Rhesus positive (Rh</w:t>
      </w:r>
      <w:r>
        <w:rPr>
          <w:position w:val="10"/>
          <w:sz w:val="16"/>
          <w:szCs w:val="16"/>
        </w:rPr>
        <w:t xml:space="preserve">+ </w:t>
      </w:r>
      <w:r>
        <w:t>) is dominant to Rhesus negative (Rh</w:t>
      </w:r>
      <w:r>
        <w:rPr>
          <w:position w:val="10"/>
          <w:sz w:val="16"/>
          <w:szCs w:val="16"/>
        </w:rPr>
        <w:t>–</w:t>
      </w:r>
      <w:r>
        <w:t xml:space="preserve"> ). A mother with Rhesus negative blood gives birth to a baby with Rhesus positive blood and there are concerns that subsequent pregnancies will trigger an immune response.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What is a possible explanation for why subsequent pregnancies could trigger an imm</w:t>
      </w:r>
      <w:r>
        <w:t>une response?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Exposure to the Rh</w:t>
      </w:r>
      <w:r>
        <w:rPr>
          <w:position w:val="10"/>
          <w:sz w:val="16"/>
          <w:szCs w:val="16"/>
        </w:rPr>
        <w:t>+</w:t>
      </w:r>
      <w:r>
        <w:t xml:space="preserve"> antigen in the first pregnancy triggered the development of antibodies that could attack the blood of a future Rh</w:t>
      </w:r>
      <w:r>
        <w:rPr>
          <w:position w:val="10"/>
          <w:sz w:val="16"/>
          <w:szCs w:val="16"/>
        </w:rPr>
        <w:t>+</w:t>
      </w:r>
      <w:r>
        <w:t xml:space="preserve"> baby.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Exposure to the Rh</w:t>
      </w:r>
      <w:r>
        <w:rPr>
          <w:position w:val="10"/>
          <w:sz w:val="16"/>
          <w:szCs w:val="16"/>
        </w:rPr>
        <w:t>+</w:t>
      </w:r>
      <w:r>
        <w:t xml:space="preserve"> antigen in the first pregnancy triggered the development of specific phagoc</w:t>
      </w:r>
      <w:r>
        <w:t>ytes that could attack the blood of a future Rh</w:t>
      </w:r>
      <w:r>
        <w:rPr>
          <w:position w:val="10"/>
          <w:sz w:val="16"/>
          <w:szCs w:val="16"/>
        </w:rPr>
        <w:t>+</w:t>
      </w:r>
      <w:r>
        <w:t xml:space="preserve"> baby.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The mother has developed passive immunity to the Rh</w:t>
      </w:r>
      <w:r>
        <w:rPr>
          <w:position w:val="10"/>
          <w:sz w:val="16"/>
          <w:szCs w:val="16"/>
        </w:rPr>
        <w:t>+</w:t>
      </w:r>
      <w:r>
        <w:t xml:space="preserve"> factor.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The mother’s immune system has been weakened by pregnancy.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11.</w:t>
      </w:r>
      <w:r>
        <w:tab/>
        <w:t>A new allele that provides herbicide resistance is id</w:t>
      </w:r>
      <w:r>
        <w:t>entified in soybean plants. The allele is dominant.</w:t>
      </w:r>
      <w:r>
        <w:br/>
        <w:t>Which of the following would be carried out in a herbicide-resistant plant to find out if it is homozygous or heterozygous for the gene?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Gel electrophoresis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Karyotyping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Test cross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DNA profilin</w:t>
      </w:r>
      <w:r>
        <w:t>g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12.</w:t>
      </w:r>
      <w:r>
        <w:tab/>
        <w:t>What is a suspected heterozygous individual crossed with in a test cross?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Homozygous dominant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Homozygous recessive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Heterozygous dominant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Heterozygous recessive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13.</w:t>
      </w:r>
      <w:r>
        <w:tab/>
        <w:t>Which processes involved in clo</w:t>
      </w:r>
      <w:r>
        <w:t>ning an animal are indicated by the letters X and Y?</w:t>
      </w:r>
    </w:p>
    <w:p w:rsidR="00000000" w:rsidRDefault="005D572E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B67F3C">
        <w:rPr>
          <w:noProof/>
        </w:rPr>
        <w:drawing>
          <wp:inline distT="0" distB="0" distL="0" distR="0">
            <wp:extent cx="4762500" cy="2809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572E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540"/>
        <w:gridCol w:w="3845"/>
        <w:gridCol w:w="3945"/>
      </w:tblGrid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A.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differentiated cell removed from animal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nucleus removed from unfertilized egg cell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B.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sex cell removed from animal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nucleus removed from differentiated animal cell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C.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sex cell removed from animal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nucleus removed from unfertilized egg cell</w:t>
            </w:r>
          </w:p>
        </w:tc>
      </w:tr>
      <w:tr w:rsidR="00000000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D.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differentiated cell removed from animal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72E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nucleus removed from differentiated animal cell</w:t>
            </w:r>
          </w:p>
        </w:tc>
      </w:tr>
    </w:tbl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14.</w:t>
      </w:r>
      <w:r>
        <w:tab/>
      </w:r>
      <w:r>
        <w:t>What type of inheritance is shown in this pedigree chart?</w:t>
      </w:r>
    </w:p>
    <w:p w:rsidR="00000000" w:rsidRDefault="005D572E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B67F3C">
        <w:rPr>
          <w:noProof/>
        </w:rPr>
        <w:drawing>
          <wp:inline distT="0" distB="0" distL="0" distR="0">
            <wp:extent cx="3200400" cy="3609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X-linked dominant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Y-linked dominant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X-linked recessive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Y-linked recessive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15.</w:t>
      </w:r>
      <w:r>
        <w:tab/>
        <w:t>Which of the following is the cause of sickle-cell a</w:t>
      </w:r>
      <w:r>
        <w:t>nemia?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Tryptophan is replaced by leucine.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Leucine is replaced by valine.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Glutamic acid is replaced by valine.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Lysine is replaced by glutamic acid.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16.</w:t>
      </w:r>
      <w:r>
        <w:tab/>
        <w:t>What does the karyotype below correspond to?</w:t>
      </w:r>
    </w:p>
    <w:p w:rsidR="00000000" w:rsidRDefault="005D572E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B67F3C">
        <w:rPr>
          <w:noProof/>
        </w:rPr>
        <w:drawing>
          <wp:inline distT="0" distB="0" distL="0" distR="0">
            <wp:extent cx="5019675" cy="3019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A normal male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A normal female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A female with Down syndrome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A male with Down syndrome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17.</w:t>
      </w:r>
      <w:r>
        <w:tab/>
        <w:t>A man of blood group A and a woman of blood group B have a child. If both are heterozygous for the gene, what</w:t>
      </w:r>
      <w:r>
        <w:t xml:space="preserve"> are the chances of them having a child with blood group B?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0%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25%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50%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75%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18.</w:t>
      </w:r>
      <w:r>
        <w:tab/>
        <w:t>Which disease is an example of sex-linked (X-linked) inheritance?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AIDS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Down syndrome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Sickle-cell anemia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Hemophilia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0"/>
        <w:ind w:left="567" w:right="567" w:hanging="567"/>
      </w:pPr>
      <w:r>
        <w:br w:type="page"/>
      </w:r>
    </w:p>
    <w:p w:rsidR="00000000" w:rsidRDefault="005D572E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0"/>
        <w:ind w:left="567" w:right="567" w:hanging="567"/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19.</w:t>
      </w:r>
      <w:r>
        <w:tab/>
        <w:t>The diagram below represents the results obtained in a DNA profile from a crime scene.</w:t>
      </w:r>
    </w:p>
    <w:p w:rsidR="00000000" w:rsidRDefault="005D572E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B67F3C">
        <w:rPr>
          <w:noProof/>
        </w:rPr>
        <w:drawing>
          <wp:inline distT="0" distB="0" distL="0" distR="0">
            <wp:extent cx="4391025" cy="3581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Suspect 2 is </w:t>
      </w:r>
      <w:r>
        <w:rPr>
          <w:b/>
          <w:bCs/>
        </w:rPr>
        <w:t xml:space="preserve">most </w:t>
      </w:r>
      <w:r>
        <w:t>likely to be the criminal because the band pattern coincides with that of the crime scene sample. What do t</w:t>
      </w:r>
      <w:r>
        <w:t>hese bands represent?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DNA fragments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Genes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Chromosomes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Chromatids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20.</w:t>
      </w:r>
      <w:r>
        <w:tab/>
        <w:t>What is a genetic test cross?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Testing a suspected homozygote by crossing it with a known heterozygote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</w:r>
      <w:r>
        <w:t>Testing a suspected heterozygote by crossing it with a known heterozygote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Testing a suspected homozygote by crossing it with a known homozygous dominant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Testing a suspected heterozygote by crossing it with a known homozygous recessive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21.</w:t>
      </w:r>
      <w:r>
        <w:tab/>
        <w:t>A cell in the testis of a male chimpanzee (</w:t>
      </w:r>
      <w:r>
        <w:rPr>
          <w:i/>
          <w:iCs/>
        </w:rPr>
        <w:t>Pan troglodytes</w:t>
      </w:r>
      <w:r>
        <w:t>) contains 48 chromosomes. It is about to undergo meiosis. How many molecules of DNA will be present in the nucleus of the sperm cells just after meiosis?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96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48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24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12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</w:t>
      </w:r>
      <w:r>
        <w:t>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22.</w:t>
      </w:r>
      <w:r>
        <w:tab/>
        <w:t>What is chorionic villus sampling?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Sampling cells from the placenta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Sampling cells from the fetal digestive system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Sampling fetal cells from the amniotic fluid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Sampling stem cells from the umbilical cord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23.</w:t>
      </w:r>
      <w:r>
        <w:tab/>
      </w:r>
      <w:r>
        <w:t>How can fragments of DNA be separated?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Using polymerase chain reaction (PCR)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Using gel electrophoresis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Using gene transfer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Using gene cloning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24.</w:t>
      </w:r>
      <w:r>
        <w:tab/>
        <w:t>Why can DNA profiling be used to determine paternity?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Genes of children are e</w:t>
      </w:r>
      <w:r>
        <w:t>xactly the same as their father’s.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Half the genes of children are the same as their father’s.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The father passes on all of his genes to each of his children.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The father passes on a fraction of his genes equal to the number of his children.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</w:t>
      </w:r>
      <w:r>
        <w:t xml:space="preserve">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25.</w:t>
      </w:r>
      <w:r>
        <w:tab/>
        <w:t>Which of the following will promote variation in a species?</w:t>
      </w:r>
    </w:p>
    <w:p w:rsidR="00000000" w:rsidRDefault="005D572E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I.</w:t>
      </w:r>
      <w:r>
        <w:tab/>
        <w:t>Meiosis</w:t>
      </w:r>
    </w:p>
    <w:p w:rsidR="00000000" w:rsidRDefault="005D572E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</w:pPr>
      <w:r>
        <w:t>II.</w:t>
      </w:r>
      <w:r>
        <w:tab/>
        <w:t>Fertilization</w:t>
      </w:r>
    </w:p>
    <w:p w:rsidR="00000000" w:rsidRDefault="005D572E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</w:pPr>
      <w:r>
        <w:t>III.</w:t>
      </w:r>
      <w:r>
        <w:tab/>
        <w:t>Natural selection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I only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II only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I and II only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I, II and III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26.</w:t>
      </w:r>
      <w:r>
        <w:tab/>
      </w:r>
      <w:r>
        <w:t>What is the set of alleles that an individual possesses?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A gene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A genotype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A genome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A genus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27.</w:t>
      </w:r>
      <w:r>
        <w:tab/>
        <w:t>Which phase of cell division is photographed in order to make a karyotype?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Anaphase of mitosis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Anaphase I of meiosis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</w:r>
      <w:r>
        <w:t>Metaphase of mitosis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Metaphase II of meiosis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28.</w:t>
      </w:r>
      <w:r>
        <w:tab/>
        <w:t>What evidence is given in the pedigree chart below to establish that the condition is caused by a dominant allele?</w:t>
      </w:r>
    </w:p>
    <w:p w:rsidR="00000000" w:rsidRDefault="00B67F3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noProof/>
        </w:rPr>
        <w:drawing>
          <wp:inline distT="0" distB="0" distL="0" distR="0">
            <wp:extent cx="6124575" cy="12001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Two unaffected parents have una</w:t>
      </w:r>
      <w:r>
        <w:t>ffected children.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Two affected parents have affected children.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An affected parent and an unaffected parent have affected children.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Two affected parents have an unaffected child.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29.</w:t>
      </w:r>
      <w:r>
        <w:tab/>
        <w:t>Which process is used in polymerase chain react</w:t>
      </w:r>
      <w:r>
        <w:t>ion (PCR)?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Transcription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Translation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Replication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Mutation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30.</w:t>
      </w:r>
      <w:r>
        <w:tab/>
        <w:t>What conclusion can be made from the following evidence from an analysis of DNA fragments?</w:t>
      </w:r>
    </w:p>
    <w:p w:rsidR="00000000" w:rsidRDefault="005D572E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B67F3C">
        <w:rPr>
          <w:noProof/>
        </w:rPr>
        <w:drawing>
          <wp:inline distT="0" distB="0" distL="0" distR="0">
            <wp:extent cx="1143000" cy="2609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Both children are related to both parents.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Child I is related to the man but child II is not.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Both children are unrelated to either of the parents.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Child II is related to the man but child I is not.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 xml:space="preserve">(Total 1 </w:t>
      </w:r>
      <w:r>
        <w:t>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31.</w:t>
      </w:r>
      <w:r>
        <w:tab/>
        <w:t>If the haploid number of a species is 14, how many chromatids will there be in metaphase I in a dividing diploid cell?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7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14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28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56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32.</w:t>
      </w:r>
      <w:r>
        <w:tab/>
        <w:t>Which enzymes are needed to incorporate genes into plasmids to create recombina</w:t>
      </w:r>
      <w:r>
        <w:t>nt plasmids?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DNA polymerase and ligase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DNA polymerase and restriction enzymes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Restriction enzymes and ligase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Helicase and restriction enzymes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33.</w:t>
      </w:r>
      <w:r>
        <w:tab/>
        <w:t>What could be achieved by DNA profiling using gel electrophoresis?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</w:r>
      <w:r>
        <w:t>The chromosome number of an organism could be counted.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It could be shown that human tissue found at the site of a crime did not come from a person suspected of having committed the crime.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A karyotype could be produced.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Extinct species of living or</w:t>
      </w:r>
      <w:r>
        <w:t>ganisms could be brought back to life.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34.</w:t>
      </w:r>
      <w:r>
        <w:tab/>
        <w:t>If an organism that is homozygous recessive for a trait is crossed with a heterozygote, what is the chance of getting a homozygous recessive phenotype in the first generation?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0%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25%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50%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100%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35.</w:t>
      </w:r>
      <w:r>
        <w:tab/>
        <w:t>How are plasmids used in biotechnology?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For respiration in prokaryotes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For photosynthesis in eukaryotes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For protein synthesis in prokaryotes and eukaryotes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For gene transfer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36.</w:t>
      </w:r>
      <w:r>
        <w:tab/>
      </w:r>
      <w:r>
        <w:t>A parent organism of unknown genotype is mated in a test cross. Half of the offspring have the same phenotype as the parent. What can be concluded from this result?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The parent is homozygous dominant for the trait.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The trait being inherited is polygen</w:t>
      </w:r>
      <w:r>
        <w:t>ic.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The parent is heterozygous for the trait.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The parent is homozygous recessive for the trait.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37.</w:t>
      </w:r>
      <w:r>
        <w:tab/>
        <w:t xml:space="preserve">What is placed into the uterus after the process of </w:t>
      </w:r>
      <w:r>
        <w:rPr>
          <w:i/>
          <w:iCs/>
        </w:rPr>
        <w:t xml:space="preserve">in vitro </w:t>
      </w:r>
      <w:r>
        <w:t>fertilization (IVF)?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Eggs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Sperm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Embryos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Fetuses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</w:t>
      </w:r>
      <w:r>
        <w:t>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38.</w:t>
      </w:r>
      <w:r>
        <w:tab/>
        <w:t>What can be concluded from the karyotype provided below?</w:t>
      </w:r>
    </w:p>
    <w:p w:rsidR="00000000" w:rsidRDefault="005D572E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B67F3C">
        <w:rPr>
          <w:noProof/>
        </w:rPr>
        <w:drawing>
          <wp:inline distT="0" distB="0" distL="0" distR="0">
            <wp:extent cx="2828925" cy="22098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572E">
      <w:pPr>
        <w:pStyle w:val="right"/>
        <w:tabs>
          <w:tab w:val="clear" w:pos="8505"/>
          <w:tab w:val="right" w:pos="8504"/>
        </w:tabs>
        <w:rPr>
          <w:sz w:val="18"/>
          <w:szCs w:val="18"/>
        </w:rPr>
      </w:pPr>
      <w:r>
        <w:rPr>
          <w:sz w:val="18"/>
          <w:szCs w:val="18"/>
        </w:rPr>
        <w:t>[Source: www.ds-health.com/trisomy.htm]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There was non-disjunction during meiosis in the mother.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</w:r>
      <w:r>
        <w:t>There was non-disjunction during meiosis in the father.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The fetus is male.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The fetus is female.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39.</w:t>
      </w:r>
      <w:r>
        <w:tab/>
        <w:t>What is the cause of sickle-cell anemia?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A change to the base sequence of a hemoglobin gene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Mosquitoes acting as the vector fo</w:t>
      </w:r>
      <w:r>
        <w:t>r malaria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Iron deficiency due to the malaria parasite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Production of more white blood cells than red blood cells by bone marrow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40.</w:t>
      </w:r>
      <w:r>
        <w:tab/>
        <w:t>The blood groups of a mother and four children are indicated on the pedigree chart below.</w:t>
      </w:r>
    </w:p>
    <w:p w:rsidR="00000000" w:rsidRDefault="005D572E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B67F3C">
        <w:rPr>
          <w:noProof/>
        </w:rPr>
        <w:drawing>
          <wp:inline distT="0" distB="0" distL="0" distR="0">
            <wp:extent cx="2238375" cy="962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What are the possible blood groups of the father?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Group A only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Group A or B only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Group AB only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Group A, B or AB only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41.</w:t>
      </w:r>
      <w:r>
        <w:tab/>
        <w:t>Boys can inherit the recessive allele (</w:t>
      </w:r>
      <w:r>
        <w:rPr>
          <w:i/>
          <w:iCs/>
        </w:rPr>
        <w:t>c</w:t>
      </w:r>
      <w:r>
        <w:t xml:space="preserve">) that causes red-green colour blindness from their mother, not from their father. The allele for normal red and green vision is </w:t>
      </w:r>
      <w:r>
        <w:rPr>
          <w:i/>
          <w:iCs/>
        </w:rPr>
        <w:t>C.</w:t>
      </w:r>
      <w:r>
        <w:t xml:space="preserve"> Which of the following genotypes are possible in men?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</w:r>
      <w:r>
        <w:rPr>
          <w:i/>
          <w:iCs/>
        </w:rPr>
        <w:t xml:space="preserve">c </w:t>
      </w:r>
      <w:r>
        <w:t>only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</w:r>
      <w:r>
        <w:rPr>
          <w:i/>
          <w:iCs/>
        </w:rPr>
        <w:t xml:space="preserve">C </w:t>
      </w:r>
      <w:r>
        <w:t xml:space="preserve">or </w:t>
      </w:r>
      <w:r>
        <w:rPr>
          <w:i/>
          <w:iCs/>
        </w:rPr>
        <w:t xml:space="preserve">c </w:t>
      </w:r>
      <w:r>
        <w:t>only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</w:r>
      <w:r>
        <w:rPr>
          <w:i/>
          <w:iCs/>
        </w:rPr>
        <w:t xml:space="preserve">CC </w:t>
      </w:r>
      <w:r>
        <w:t xml:space="preserve">or </w:t>
      </w:r>
      <w:r>
        <w:rPr>
          <w:i/>
          <w:iCs/>
        </w:rPr>
        <w:t xml:space="preserve">cc </w:t>
      </w:r>
      <w:r>
        <w:t>only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</w:r>
      <w:r>
        <w:rPr>
          <w:i/>
          <w:iCs/>
        </w:rPr>
        <w:t>CC</w:t>
      </w:r>
      <w:r>
        <w:t xml:space="preserve">, </w:t>
      </w:r>
      <w:r>
        <w:rPr>
          <w:i/>
          <w:iCs/>
        </w:rPr>
        <w:t xml:space="preserve">Cc </w:t>
      </w:r>
      <w:r>
        <w:t xml:space="preserve">or </w:t>
      </w:r>
      <w:r>
        <w:rPr>
          <w:i/>
          <w:iCs/>
        </w:rPr>
        <w:t xml:space="preserve">cc </w:t>
      </w:r>
      <w:r>
        <w:t>only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lastRenderedPageBreak/>
        <w:t>42.</w:t>
      </w:r>
      <w:r>
        <w:tab/>
        <w:t>A small amount of a suspect’s DNA is obtained from a crime scene. What techniques would be used to carry out DNA profiling?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Gel electrophoresis and paternity testing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Paternity testing and the polymerase chain reaction (PCR)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P</w:t>
      </w:r>
      <w:r>
        <w:t>olymerase chain reaction (PCR) and gel electrophoresis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Test crossing and pedigree analysis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43.</w:t>
      </w:r>
      <w:r>
        <w:tab/>
      </w:r>
      <w:r>
        <w:t>The Human Genome Project allowed the first accurate estimates of the number of different genes in the human genome. What was a typical estimate, based on the results of the Human Genome Project?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46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64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25 000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1 000 000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44.</w:t>
      </w:r>
      <w:r>
        <w:tab/>
        <w:t xml:space="preserve">The </w:t>
      </w:r>
      <w:r>
        <w:t>diagram below shows the cell of an organism going through the first division of meiosis.</w:t>
      </w:r>
    </w:p>
    <w:p w:rsidR="00000000" w:rsidRDefault="005D572E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ab/>
      </w:r>
      <w:r w:rsidR="00B67F3C">
        <w:rPr>
          <w:noProof/>
        </w:rPr>
        <w:drawing>
          <wp:inline distT="0" distB="0" distL="0" distR="0">
            <wp:extent cx="1400175" cy="1190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572E">
      <w:pPr>
        <w:pStyle w:val="indent1"/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0" w:firstLine="7"/>
      </w:pPr>
      <w:r>
        <w:br w:type="page"/>
      </w:r>
    </w:p>
    <w:p w:rsidR="00000000" w:rsidRDefault="005D572E">
      <w:pPr>
        <w:pStyle w:val="indent1"/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0" w:firstLine="7"/>
      </w:pPr>
      <w:r>
        <w:t>How many different combinations are possible for these chromosomes in the haploid cells formed by meiosis?</w:t>
      </w:r>
    </w:p>
    <w:p w:rsidR="00000000" w:rsidRDefault="005D572E">
      <w:pPr>
        <w:pStyle w:val="indent1"/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0" w:firstLine="7"/>
      </w:pPr>
      <w:r>
        <w:t>A.</w:t>
      </w:r>
      <w:r>
        <w:tab/>
        <w:t>2</w:t>
      </w:r>
    </w:p>
    <w:p w:rsidR="00000000" w:rsidRDefault="005D572E">
      <w:pPr>
        <w:pStyle w:val="indent1"/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0" w:firstLine="7"/>
      </w:pPr>
      <w:r>
        <w:t>B.</w:t>
      </w:r>
      <w:r>
        <w:tab/>
        <w:t>6</w:t>
      </w:r>
    </w:p>
    <w:p w:rsidR="00000000" w:rsidRDefault="005D572E">
      <w:pPr>
        <w:pStyle w:val="indent1"/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0" w:firstLine="7"/>
      </w:pPr>
      <w:r>
        <w:t>C.</w:t>
      </w:r>
      <w:r>
        <w:tab/>
        <w:t>8</w:t>
      </w:r>
    </w:p>
    <w:p w:rsidR="00000000" w:rsidRDefault="005D572E">
      <w:pPr>
        <w:pStyle w:val="indent1"/>
        <w:tabs>
          <w:tab w:val="left" w:pos="5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0" w:firstLine="7"/>
      </w:pPr>
      <w:r>
        <w:t>D.</w:t>
      </w:r>
      <w:r>
        <w:tab/>
        <w:t>9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45.</w:t>
      </w:r>
      <w:r>
        <w:tab/>
        <w:t xml:space="preserve">If the amount of DNA in a haploid gamete is represented by </w:t>
      </w:r>
      <w:r>
        <w:rPr>
          <w:rFonts w:ascii="Symbol" w:hAnsi="Symbol" w:cs="Symbol"/>
        </w:rPr>
        <w:t></w:t>
      </w:r>
      <w:r>
        <w:t>, what is the net quantity of DNA in a cell from the same organism at the start of meiosis?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 xml:space="preserve">0.5 </w:t>
      </w:r>
      <w:r>
        <w:rPr>
          <w:rFonts w:ascii="Symbol" w:hAnsi="Symbol" w:cs="Symbol"/>
        </w:rPr>
        <w:t>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</w:r>
      <w:r>
        <w:rPr>
          <w:rFonts w:ascii="Symbol" w:hAnsi="Symbol" w:cs="Symbol"/>
        </w:rPr>
        <w:t>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 xml:space="preserve">2 </w:t>
      </w:r>
      <w:r>
        <w:rPr>
          <w:rFonts w:ascii="Symbol" w:hAnsi="Symbol" w:cs="Symbol"/>
        </w:rPr>
        <w:t>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 xml:space="preserve">4 </w:t>
      </w:r>
      <w:r>
        <w:rPr>
          <w:rFonts w:ascii="Symbol" w:hAnsi="Symbol" w:cs="Symbol"/>
        </w:rPr>
        <w:t>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46.</w:t>
      </w:r>
      <w:r>
        <w:tab/>
        <w:t>If a man has blood group O and a</w:t>
      </w:r>
      <w:r>
        <w:t xml:space="preserve"> woman has blood group AB, what is the probability that their child will be blood group O?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A.</w:t>
      </w:r>
      <w:r>
        <w:tab/>
        <w:t>0%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B.</w:t>
      </w:r>
      <w:r>
        <w:tab/>
        <w:t>25%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C.</w:t>
      </w:r>
      <w:r>
        <w:tab/>
        <w:t>50%</w:t>
      </w:r>
    </w:p>
    <w:p w:rsidR="00000000" w:rsidRDefault="005D572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D.</w:t>
      </w:r>
      <w:r>
        <w:tab/>
        <w:t>100%</w:t>
      </w:r>
    </w:p>
    <w:p w:rsidR="00000000" w:rsidRDefault="005D572E">
      <w:pPr>
        <w:pStyle w:val="mark"/>
        <w:tabs>
          <w:tab w:val="clear" w:pos="9639"/>
          <w:tab w:val="right" w:pos="9638"/>
        </w:tabs>
      </w:pPr>
      <w:r>
        <w:t>(Total 1 mark)</w:t>
      </w:r>
    </w:p>
    <w:p w:rsidR="00000000" w:rsidRDefault="005D572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5D572E" w:rsidRDefault="005D572E">
      <w:pPr>
        <w:spacing w:after="0"/>
      </w:pPr>
    </w:p>
    <w:sectPr w:rsidR="005D572E">
      <w:footerReference w:type="default" r:id="rId17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72E" w:rsidRDefault="005D572E">
      <w:pPr>
        <w:spacing w:after="0"/>
      </w:pPr>
      <w:r>
        <w:separator/>
      </w:r>
    </w:p>
  </w:endnote>
  <w:endnote w:type="continuationSeparator" w:id="0">
    <w:p w:rsidR="005D572E" w:rsidRDefault="005D57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D572E">
    <w:pPr>
      <w:pStyle w:val="Normal0"/>
      <w:tabs>
        <w:tab w:val="right" w:pos="963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IB Questionbank Biology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 w:rsidR="00B67F3C"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72E" w:rsidRDefault="005D572E">
      <w:pPr>
        <w:spacing w:after="0"/>
      </w:pPr>
      <w:r>
        <w:separator/>
      </w:r>
    </w:p>
  </w:footnote>
  <w:footnote w:type="continuationSeparator" w:id="0">
    <w:p w:rsidR="005D572E" w:rsidRDefault="005D572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3C"/>
    <w:rsid w:val="005D572E"/>
    <w:rsid w:val="00B6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93E91D-CD2A-4874-BD6B-3D59AF48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BoxL">
    <w:name w:val="BoxL"/>
    <w:basedOn w:val="Normal0"/>
    <w:uiPriority w:val="99"/>
    <w:pPr>
      <w:spacing w:before="60" w:after="60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2017-03-23T20:42:00Z</dcterms:created>
  <dcterms:modified xsi:type="dcterms:W3CDTF">2017-03-23T20:42:00Z</dcterms:modified>
</cp:coreProperties>
</file>