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70" w:rsidRPr="00FF1D1A" w:rsidRDefault="00CE0470" w:rsidP="00CE0470">
      <w:pPr>
        <w:shd w:val="clear" w:color="auto" w:fill="008000"/>
        <w:jc w:val="center"/>
        <w:rPr>
          <w:b/>
          <w:i/>
          <w:color w:val="FFFFFF"/>
          <w:sz w:val="44"/>
          <w:szCs w:val="44"/>
          <w:lang w:val="sr-Latn-CS"/>
        </w:rPr>
      </w:pPr>
      <w:r w:rsidRPr="00FF1D1A">
        <w:rPr>
          <w:b/>
          <w:i/>
          <w:color w:val="FFFFFF"/>
          <w:sz w:val="44"/>
          <w:szCs w:val="44"/>
          <w:lang w:val="sr-Cyrl-CS"/>
        </w:rPr>
        <w:t>Права</w:t>
      </w:r>
    </w:p>
    <w:p w:rsidR="00CE0470" w:rsidRDefault="00CE0470" w:rsidP="00CE0470">
      <w:pPr>
        <w:rPr>
          <w:lang w:val="sr-Latn-CS"/>
        </w:rPr>
      </w:pPr>
    </w:p>
    <w:p w:rsidR="00CE0470" w:rsidRDefault="00CE0470" w:rsidP="00CE04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9966"/>
        <w:ind w:left="1440"/>
        <w:rPr>
          <w:b/>
          <w:color w:val="FFFFFF"/>
          <w:sz w:val="28"/>
          <w:szCs w:val="28"/>
          <w:lang w:val="sr-Cyrl-CS"/>
        </w:rPr>
      </w:pPr>
      <w:r>
        <w:rPr>
          <w:b/>
          <w:color w:val="FFFFFF"/>
          <w:lang w:val="sr-Cyrl-CS"/>
        </w:rPr>
        <w:t xml:space="preserve">    ЗА              </w:t>
      </w:r>
      <w:r>
        <w:rPr>
          <w:b/>
          <w:color w:val="FFFFFF"/>
          <w:sz w:val="28"/>
          <w:szCs w:val="28"/>
          <w:lang w:val="sr-Cyrl-CS"/>
        </w:rPr>
        <w:t>ГЛАВОБОЉУ</w:t>
      </w:r>
    </w:p>
    <w:p w:rsidR="00CE0470" w:rsidRPr="00105F7D" w:rsidRDefault="00CE0470" w:rsidP="00CE0470">
      <w:pPr>
        <w:rPr>
          <w:lang w:val="ru-RU"/>
        </w:rPr>
      </w:pPr>
      <w:r w:rsidRPr="00105F7D">
        <w:rPr>
          <w:rFonts w:ascii="Arial" w:hAnsi="Arial" w:cs="Arial"/>
          <w:sz w:val="28"/>
          <w:szCs w:val="28"/>
          <w:bdr w:val="single" w:sz="4" w:space="0" w:color="auto"/>
          <w:lang w:val="ru-RU"/>
        </w:rPr>
        <w:t>☺</w:t>
      </w:r>
      <w:r w:rsidRPr="00105F7D">
        <w:rPr>
          <w:lang w:val="ru-RU"/>
        </w:rPr>
        <w:t xml:space="preserve"> Девет тачака, распоређених по три у три реда</w:t>
      </w:r>
      <w:r>
        <w:rPr>
          <w:lang w:val="sr-Cyrl-CS"/>
        </w:rPr>
        <w:t xml:space="preserve"> (у облику квадрата), треба спојити у 4 потеза оловком (правих) не подижући оловку са папира. </w:t>
      </w:r>
      <w:r w:rsidRPr="00105F7D">
        <w:rPr>
          <w:lang w:val="ru-RU"/>
        </w:rPr>
        <w:t xml:space="preserve"> </w:t>
      </w:r>
    </w:p>
    <w:p w:rsidR="00CE0470" w:rsidRDefault="00CE0470" w:rsidP="00CE04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spacing w:before="120"/>
        <w:ind w:left="1440"/>
        <w:rPr>
          <w:b/>
          <w:color w:val="FFFFFF"/>
          <w:lang w:val="sr-Cyrl-CS"/>
        </w:rPr>
      </w:pPr>
      <w:r>
        <w:rPr>
          <w:b/>
          <w:color w:val="FFFFFF"/>
          <w:lang w:val="sr-Cyrl-CS"/>
        </w:rPr>
        <w:t xml:space="preserve">  ТРЕБА ЗНАТИ:</w:t>
      </w:r>
    </w:p>
    <w:tbl>
      <w:tblPr>
        <w:tblW w:w="0" w:type="auto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CE0470" w:rsidRPr="004C5B92" w:rsidTr="00391C99">
        <w:trPr>
          <w:trHeight w:val="6660"/>
          <w:jc w:val="center"/>
        </w:trPr>
        <w:tc>
          <w:tcPr>
            <w:tcW w:w="8100" w:type="dxa"/>
          </w:tcPr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Општи облик једначине праве: Ах+Ву+С=0</w: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Експлицитни облик једначине праве:</w:t>
            </w:r>
            <w:r>
              <w:rPr>
                <w:position w:val="-10"/>
                <w:lang w:val="sr-Cyrl-CS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5.75pt" o:ole="">
                  <v:imagedata r:id="rId6" o:title=""/>
                </v:shape>
                <o:OLEObject Type="Embed" ProgID="Equation.3" ShapeID="_x0000_i1025" DrawAspect="Content" ObjectID="_1518329051" r:id="rId7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Сегментни облик једначине праве: </w:t>
            </w:r>
            <w:r>
              <w:rPr>
                <w:position w:val="-24"/>
                <w:lang w:val="sr-Cyrl-CS"/>
              </w:rPr>
              <w:object w:dxaOrig="980" w:dyaOrig="620">
                <v:shape id="_x0000_i1026" type="#_x0000_t75" style="width:48.75pt;height:30.75pt" o:ole="">
                  <v:imagedata r:id="rId8" o:title=""/>
                </v:shape>
                <o:OLEObject Type="Embed" ProgID="Equation.3" ShapeID="_x0000_i1026" DrawAspect="Content" ObjectID="_1518329052" r:id="rId9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Једначина праве кроз 1 тачку: </w:t>
            </w:r>
            <w:r>
              <w:rPr>
                <w:position w:val="-10"/>
                <w:lang w:val="sr-Cyrl-CS"/>
              </w:rPr>
              <w:object w:dxaOrig="1740" w:dyaOrig="340">
                <v:shape id="_x0000_i1027" type="#_x0000_t75" style="width:87pt;height:17.25pt" o:ole="">
                  <v:imagedata r:id="rId10" o:title=""/>
                </v:shape>
                <o:OLEObject Type="Embed" ProgID="Equation.3" ShapeID="_x0000_i1027" DrawAspect="Content" ObjectID="_1518329053" r:id="rId11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Једначина праве кроз 2 тачке: </w:t>
            </w:r>
            <w:r>
              <w:rPr>
                <w:position w:val="-30"/>
                <w:lang w:val="sr-Cyrl-CS"/>
              </w:rPr>
              <w:object w:dxaOrig="2480" w:dyaOrig="700">
                <v:shape id="_x0000_i1028" type="#_x0000_t75" style="width:123.75pt;height:35.25pt" o:ole="">
                  <v:imagedata r:id="rId12" o:title=""/>
                </v:shape>
                <o:OLEObject Type="Embed" ProgID="Equation.3" ShapeID="_x0000_i1028" DrawAspect="Content" ObjectID="_1518329054" r:id="rId13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Угао између две праве: </w:t>
            </w:r>
            <w:r>
              <w:rPr>
                <w:position w:val="-32"/>
                <w:lang w:val="sr-Cyrl-CS"/>
              </w:rPr>
              <w:object w:dxaOrig="1500" w:dyaOrig="760">
                <v:shape id="_x0000_i1029" type="#_x0000_t75" style="width:75pt;height:38.25pt" o:ole="">
                  <v:imagedata r:id="rId14" o:title=""/>
                </v:shape>
                <o:OLEObject Type="Embed" ProgID="Equation.3" ShapeID="_x0000_i1029" DrawAspect="Content" ObjectID="_1518329055" r:id="rId15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Ако су две праве паралелне тада је:</w:t>
            </w:r>
            <w:r>
              <w:rPr>
                <w:position w:val="-10"/>
                <w:lang w:val="sr-Cyrl-CS"/>
              </w:rPr>
              <w:object w:dxaOrig="720" w:dyaOrig="340">
                <v:shape id="_x0000_i1030" type="#_x0000_t75" style="width:36pt;height:17.25pt" o:ole="">
                  <v:imagedata r:id="rId16" o:title=""/>
                </v:shape>
                <o:OLEObject Type="Embed" ProgID="Equation.3" ShapeID="_x0000_i1030" DrawAspect="Content" ObjectID="_1518329056" r:id="rId17"/>
              </w:object>
            </w:r>
            <w:r>
              <w:rPr>
                <w:lang w:val="sr-Cyrl-CS"/>
              </w:rPr>
              <w:t xml:space="preserve"> </w: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Ако су две праве узајамно нормалне: </w:t>
            </w:r>
            <w:r>
              <w:rPr>
                <w:position w:val="-10"/>
                <w:lang w:val="sr-Cyrl-CS"/>
              </w:rPr>
              <w:object w:dxaOrig="1120" w:dyaOrig="340">
                <v:shape id="_x0000_i1031" type="#_x0000_t75" style="width:56.25pt;height:17.25pt" o:ole="">
                  <v:imagedata r:id="rId18" o:title=""/>
                </v:shape>
                <o:OLEObject Type="Embed" ProgID="Equation.3" ShapeID="_x0000_i1031" DrawAspect="Content" ObjectID="_1518329057" r:id="rId19"/>
              </w:object>
            </w:r>
            <w:r>
              <w:rPr>
                <w:lang w:val="sr-Cyrl-CS"/>
              </w:rPr>
              <w:t xml:space="preserve"> тј. </w:t>
            </w:r>
            <w:r>
              <w:rPr>
                <w:position w:val="-30"/>
                <w:lang w:val="sr-Cyrl-CS"/>
              </w:rPr>
              <w:object w:dxaOrig="859" w:dyaOrig="680">
                <v:shape id="_x0000_i1032" type="#_x0000_t75" style="width:42.75pt;height:33.75pt" o:ole="">
                  <v:imagedata r:id="rId20" o:title=""/>
                </v:shape>
                <o:OLEObject Type="Embed" ProgID="Equation.3" ShapeID="_x0000_i1032" DrawAspect="Content" ObjectID="_1518329058" r:id="rId21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Нормални облик једначине праве: </w:t>
            </w:r>
            <w:r>
              <w:rPr>
                <w:position w:val="-32"/>
                <w:lang w:val="sr-Cyrl-CS"/>
              </w:rPr>
              <w:object w:dxaOrig="1660" w:dyaOrig="700">
                <v:shape id="_x0000_i1033" type="#_x0000_t75" style="width:83.25pt;height:35.25pt" o:ole="">
                  <v:imagedata r:id="rId22" o:title=""/>
                </v:shape>
                <o:OLEObject Type="Embed" ProgID="Equation.3" ShapeID="_x0000_i1033" DrawAspect="Content" ObjectID="_1518329059" r:id="rId23"/>
              </w:object>
            </w:r>
          </w:p>
          <w:p w:rsidR="00CE0470" w:rsidRDefault="00CE0470" w:rsidP="00391C99">
            <w:pPr>
              <w:spacing w:before="120"/>
              <w:ind w:lef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Растојање тачке М(х</w:t>
            </w:r>
            <w:r>
              <w:rPr>
                <w:vertAlign w:val="subscript"/>
                <w:lang w:val="sr-Cyrl-CS"/>
              </w:rPr>
              <w:t>1</w:t>
            </w:r>
            <w:r>
              <w:rPr>
                <w:lang w:val="sr-Cyrl-CS"/>
              </w:rPr>
              <w:t>,у</w:t>
            </w:r>
            <w:r>
              <w:rPr>
                <w:vertAlign w:val="subscript"/>
                <w:lang w:val="sr-Cyrl-CS"/>
              </w:rPr>
              <w:t>1</w:t>
            </w:r>
            <w:r>
              <w:rPr>
                <w:lang w:val="sr-Cyrl-CS"/>
              </w:rPr>
              <w:t xml:space="preserve">) од праве Ах+Ву+С=0 : </w:t>
            </w:r>
            <w:r>
              <w:rPr>
                <w:position w:val="-32"/>
                <w:lang w:val="sr-Cyrl-CS"/>
              </w:rPr>
              <w:object w:dxaOrig="1920" w:dyaOrig="760">
                <v:shape id="_x0000_i1034" type="#_x0000_t75" style="width:96pt;height:38.25pt" o:ole="">
                  <v:imagedata r:id="rId24" o:title=""/>
                </v:shape>
                <o:OLEObject Type="Embed" ProgID="Equation.3" ShapeID="_x0000_i1034" DrawAspect="Content" ObjectID="_1518329060" r:id="rId25"/>
              </w:object>
            </w:r>
          </w:p>
        </w:tc>
      </w:tr>
    </w:tbl>
    <w:p w:rsidR="00CE0470" w:rsidRDefault="00CE0470" w:rsidP="00CE0470">
      <w:pPr>
        <w:spacing w:before="120"/>
        <w:jc w:val="both"/>
        <w:rPr>
          <w:lang w:val="sr-Cyrl-CS"/>
        </w:rPr>
      </w:pPr>
      <w:r w:rsidRPr="00105F7D">
        <w:rPr>
          <w:lang w:val="ru-RU"/>
        </w:rPr>
        <w:t xml:space="preserve">1. </w:t>
      </w:r>
      <w:r>
        <w:rPr>
          <w:lang w:val="sr-Cyrl-CS"/>
        </w:rPr>
        <w:t xml:space="preserve">Одредити тачке које припадају правој </w:t>
      </w:r>
      <w:r>
        <w:rPr>
          <w:position w:val="-10"/>
          <w:lang w:val="sr-Cyrl-CS"/>
        </w:rPr>
        <w:object w:dxaOrig="1400" w:dyaOrig="320">
          <v:shape id="_x0000_i1035" type="#_x0000_t75" style="width:69.75pt;height:15.75pt" o:ole="">
            <v:imagedata r:id="rId26" o:title=""/>
          </v:shape>
          <o:OLEObject Type="Embed" ProgID="Equation.3" ShapeID="_x0000_i1035" DrawAspect="Content" ObjectID="_1518329061" r:id="rId27"/>
        </w:object>
      </w:r>
      <w:r>
        <w:rPr>
          <w:lang w:val="sr-Cyrl-CS"/>
        </w:rPr>
        <w:t xml:space="preserve">, ако је првој тачки апсциса: -1, а другој ордината: 0.  </w:t>
      </w:r>
      <w:r>
        <w:rPr>
          <w:bdr w:val="single" w:sz="4" w:space="0" w:color="auto"/>
          <w:lang w:val="sr-Cyrl-CS"/>
        </w:rPr>
        <w:t>(-1,1), (-5,0)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2. У једначини </w:t>
      </w:r>
      <w:r>
        <w:rPr>
          <w:position w:val="-10"/>
          <w:lang w:val="sr-Cyrl-CS"/>
        </w:rPr>
        <w:object w:dxaOrig="1500" w:dyaOrig="320">
          <v:shape id="_x0000_i1036" type="#_x0000_t75" style="width:75pt;height:15.75pt" o:ole="">
            <v:imagedata r:id="rId28" o:title=""/>
          </v:shape>
          <o:OLEObject Type="Embed" ProgID="Equation.3" ShapeID="_x0000_i1036" DrawAspect="Content" ObjectID="_1518329062" r:id="rId29"/>
        </w:object>
      </w:r>
      <w:r>
        <w:rPr>
          <w:lang w:val="sr-Cyrl-CS"/>
        </w:rPr>
        <w:t xml:space="preserve"> одредити непознати параметар тако да тачка (1,1) припада датој правој.  </w:t>
      </w:r>
      <w:r>
        <w:rPr>
          <w:bdr w:val="single" w:sz="4" w:space="0" w:color="auto"/>
          <w:lang w:val="sr-Cyrl-CS"/>
        </w:rPr>
        <w:t>1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3. Да ли средиште дужи МТ, М(5,1), и Т(3,4) , припада правој </w:t>
      </w:r>
      <w:r>
        <w:rPr>
          <w:position w:val="-10"/>
          <w:lang w:val="sr-Cyrl-CS"/>
        </w:rPr>
        <w:object w:dxaOrig="1180" w:dyaOrig="320">
          <v:shape id="_x0000_i1037" type="#_x0000_t75" style="width:59.25pt;height:15.75pt" o:ole="">
            <v:imagedata r:id="rId30" o:title=""/>
          </v:shape>
          <o:OLEObject Type="Embed" ProgID="Equation.3" ShapeID="_x0000_i1037" DrawAspect="Content" ObjectID="_1518329063" r:id="rId31"/>
        </w:object>
      </w:r>
      <w:r>
        <w:rPr>
          <w:lang w:val="sr-Cyrl-CS"/>
        </w:rPr>
        <w:t xml:space="preserve">? </w:t>
      </w:r>
      <w:r>
        <w:rPr>
          <w:bdr w:val="single" w:sz="4" w:space="0" w:color="auto"/>
          <w:lang w:val="sr-Cyrl-CS"/>
        </w:rPr>
        <w:t>да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>4. Одредити тачке у којима права</w:t>
      </w:r>
      <w:r>
        <w:rPr>
          <w:position w:val="-10"/>
          <w:lang w:val="sr-Cyrl-CS"/>
        </w:rPr>
        <w:object w:dxaOrig="1380" w:dyaOrig="320">
          <v:shape id="_x0000_i1038" type="#_x0000_t75" style="width:69pt;height:15.75pt" o:ole="">
            <v:imagedata r:id="rId32" o:title=""/>
          </v:shape>
          <o:OLEObject Type="Embed" ProgID="Equation.3" ShapeID="_x0000_i1038" DrawAspect="Content" ObjectID="_1518329064" r:id="rId33"/>
        </w:object>
      </w:r>
      <w:r>
        <w:rPr>
          <w:lang w:val="sr-Cyrl-CS"/>
        </w:rPr>
        <w:t xml:space="preserve"> сече координатне осе. </w:t>
      </w:r>
      <w:r>
        <w:rPr>
          <w:sz w:val="18"/>
          <w:szCs w:val="18"/>
          <w:bdr w:val="single" w:sz="4" w:space="0" w:color="auto"/>
          <w:lang w:val="sr-Cyrl-CS"/>
        </w:rPr>
        <w:t>(0,2),(-6,0)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5. Одредити пресечну тачку правих: </w:t>
      </w:r>
      <w:r>
        <w:rPr>
          <w:position w:val="-10"/>
          <w:lang w:val="sr-Cyrl-CS"/>
        </w:rPr>
        <w:object w:dxaOrig="2720" w:dyaOrig="320">
          <v:shape id="_x0000_i1039" type="#_x0000_t75" style="width:135.75pt;height:15.75pt" o:ole="">
            <v:imagedata r:id="rId34" o:title=""/>
          </v:shape>
          <o:OLEObject Type="Embed" ProgID="Equation.3" ShapeID="_x0000_i1039" DrawAspect="Content" ObjectID="_1518329065" r:id="rId35"/>
        </w:objec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(3,2)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>6. Наћи сегментни облик</w:t>
      </w:r>
      <w:bookmarkStart w:id="0" w:name="_GoBack"/>
      <w:bookmarkEnd w:id="0"/>
      <w:r>
        <w:rPr>
          <w:lang w:val="sr-Cyrl-CS"/>
        </w:rPr>
        <w:t xml:space="preserve"> једначине праве: </w:t>
      </w:r>
      <w:r>
        <w:rPr>
          <w:position w:val="-10"/>
          <w:lang w:val="sr-Cyrl-CS"/>
        </w:rPr>
        <w:object w:dxaOrig="1500" w:dyaOrig="320">
          <v:shape id="_x0000_i1040" type="#_x0000_t75" style="width:75pt;height:15.75pt" o:ole="">
            <v:imagedata r:id="rId36" o:title=""/>
          </v:shape>
          <o:OLEObject Type="Embed" ProgID="Equation.3" ShapeID="_x0000_i1040" DrawAspect="Content" ObjectID="_1518329066" r:id="rId37"/>
        </w:object>
      </w:r>
      <w:r>
        <w:rPr>
          <w:lang w:val="sr-Cyrl-CS"/>
        </w:rPr>
        <w:t xml:space="preserve">  </w:t>
      </w:r>
      <w:r>
        <w:rPr>
          <w:position w:val="-24"/>
          <w:lang w:val="sr-Cyrl-CS"/>
        </w:rPr>
        <w:object w:dxaOrig="980" w:dyaOrig="620">
          <v:shape id="_x0000_i1041" type="#_x0000_t75" style="width:48.75pt;height:30.75pt" o:ole="" o:bordertopcolor="this" o:borderleftcolor="this" o:borderbottomcolor="this" o:borderrightcolor="this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518329067" r:id="rId39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 xml:space="preserve">7. Написати једначину праве која садржи тачку (1,-3), а са позитивним делом х-осе гради угао </w:t>
      </w:r>
      <w:r>
        <w:rPr>
          <w:position w:val="-10"/>
          <w:lang w:val="sr-Cyrl-CS"/>
        </w:rPr>
        <w:object w:dxaOrig="1260" w:dyaOrig="340">
          <v:shape id="_x0000_i1042" type="#_x0000_t75" style="width:63pt;height:17.25pt" o:ole="">
            <v:imagedata r:id="rId40" o:title=""/>
          </v:shape>
          <o:OLEObject Type="Embed" ProgID="Equation.3" ShapeID="_x0000_i1042" DrawAspect="Content" ObjectID="_1518329068" r:id="rId41"/>
        </w:object>
      </w:r>
      <w:r>
        <w:rPr>
          <w:lang w:val="sr-Cyrl-CS"/>
        </w:rPr>
        <w:t xml:space="preserve">. </w:t>
      </w:r>
      <w:r>
        <w:rPr>
          <w:position w:val="-10"/>
          <w:lang w:val="sr-Cyrl-CS"/>
        </w:rPr>
        <w:object w:dxaOrig="1040" w:dyaOrig="320">
          <v:shape id="_x0000_i1043" type="#_x0000_t75" style="width:51.75pt;height:15.75pt" o:ole="" o:bordertopcolor="this" o:borderleftcolor="this" o:borderbottomcolor="this" o:borderrightcolor="this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3" DrawAspect="Content" ObjectID="_1518329069" r:id="rId43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8. Одредити једначину праве која садржи тачке: А(2,3) и М(-1,4). </w:t>
      </w:r>
      <w:r>
        <w:rPr>
          <w:position w:val="-10"/>
          <w:lang w:val="sr-Cyrl-CS"/>
        </w:rPr>
        <w:object w:dxaOrig="1460" w:dyaOrig="320">
          <v:shape id="_x0000_i1044" type="#_x0000_t75" style="width:72.75pt;height:15.75pt" o:ole="" o:bordertopcolor="this" o:borderleftcolor="this" o:borderbottomcolor="this" o:borderrightcolor="this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4" DrawAspect="Content" ObjectID="_1518329070" r:id="rId45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9. Одредити нулу линеарне функције </w:t>
      </w:r>
      <w:r>
        <w:rPr>
          <w:position w:val="-10"/>
          <w:lang w:val="sr-Cyrl-CS"/>
        </w:rPr>
        <w:object w:dxaOrig="1380" w:dyaOrig="320">
          <v:shape id="_x0000_i1045" type="#_x0000_t75" style="width:69pt;height:15.75pt" o:ole="">
            <v:imagedata r:id="rId46" o:title=""/>
          </v:shape>
          <o:OLEObject Type="Embed" ProgID="Equation.3" ShapeID="_x0000_i1045" DrawAspect="Content" ObjectID="_1518329071" r:id="rId47"/>
        </w:objec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(-2,0)</w:t>
      </w:r>
    </w:p>
    <w:p w:rsidR="00CE0470" w:rsidRPr="004C5B92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10. Одредити праву </w:t>
      </w:r>
      <w:r>
        <w:rPr>
          <w:position w:val="-10"/>
          <w:lang w:val="sr-Cyrl-CS"/>
        </w:rPr>
        <w:object w:dxaOrig="1040" w:dyaOrig="320">
          <v:shape id="_x0000_i1046" type="#_x0000_t75" style="width:51.75pt;height:15.75pt" o:ole="">
            <v:imagedata r:id="rId48" o:title=""/>
          </v:shape>
          <o:OLEObject Type="Embed" ProgID="Equation.3" ShapeID="_x0000_i1046" DrawAspect="Content" ObjectID="_1518329072" r:id="rId49"/>
        </w:object>
      </w:r>
      <w:r>
        <w:rPr>
          <w:lang w:val="sr-Cyrl-CS"/>
        </w:rPr>
        <w:t xml:space="preserve"> која је паралелана правој </w:t>
      </w:r>
      <w:r>
        <w:rPr>
          <w:position w:val="-10"/>
          <w:lang w:val="sr-Cyrl-CS"/>
        </w:rPr>
        <w:object w:dxaOrig="1040" w:dyaOrig="320">
          <v:shape id="_x0000_i1047" type="#_x0000_t75" style="width:51.75pt;height:15.75pt" o:ole="">
            <v:imagedata r:id="rId50" o:title=""/>
          </v:shape>
          <o:OLEObject Type="Embed" ProgID="Equation.3" ShapeID="_x0000_i1047" DrawAspect="Content" ObjectID="_1518329073" r:id="rId51"/>
        </w:object>
      </w:r>
      <w:r>
        <w:rPr>
          <w:lang w:val="sr-Cyrl-CS"/>
        </w:rPr>
        <w:t xml:space="preserve"> и која садржи тачку (1,1).  </w:t>
      </w:r>
      <w:r>
        <w:rPr>
          <w:position w:val="-10"/>
          <w:lang w:val="sr-Cyrl-CS"/>
        </w:rPr>
        <w:object w:dxaOrig="1040" w:dyaOrig="320">
          <v:shape id="_x0000_i1048" type="#_x0000_t75" style="width:51.75pt;height:15.75pt" o:ole="" o:bordertopcolor="this" o:borderleftcolor="this" o:borderbottomcolor="this" o:borderrightcolor="this">
            <v:imagedata r:id="rId5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8" DrawAspect="Content" ObjectID="_1518329074" r:id="rId53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11. </w:t>
      </w:r>
      <w:r w:rsidRPr="00105F7D">
        <w:rPr>
          <w:lang w:val="ru-RU"/>
        </w:rPr>
        <w:t xml:space="preserve">Дате су тачке А(3,2) и </w:t>
      </w:r>
      <w:r>
        <w:t>B</w:t>
      </w:r>
      <w:r>
        <w:rPr>
          <w:lang w:val="sr-Cyrl-CS"/>
        </w:rPr>
        <w:t xml:space="preserve">(0,2). Одредити тачку С која припада правој </w:t>
      </w:r>
      <w:r>
        <w:rPr>
          <w:position w:val="-10"/>
          <w:lang w:val="sr-Cyrl-CS"/>
        </w:rPr>
        <w:object w:dxaOrig="1380" w:dyaOrig="320">
          <v:shape id="_x0000_i1049" type="#_x0000_t75" style="width:69pt;height:15.75pt" o:ole="">
            <v:imagedata r:id="rId54" o:title=""/>
          </v:shape>
          <o:OLEObject Type="Embed" ProgID="Equation.3" ShapeID="_x0000_i1049" DrawAspect="Content" ObjectID="_1518329075" r:id="rId55"/>
        </w:object>
      </w:r>
      <w:r>
        <w:rPr>
          <w:lang w:val="sr-Cyrl-CS"/>
        </w:rPr>
        <w:t>, тако да је површина троугла</w:t>
      </w:r>
      <w:r w:rsidRPr="00105F7D">
        <w:rPr>
          <w:lang w:val="ru-RU"/>
        </w:rPr>
        <w:t xml:space="preserve"> </w:t>
      </w:r>
      <w:r>
        <w:t>ABC</w:t>
      </w:r>
      <w:r>
        <w:rPr>
          <w:lang w:val="sr-Cyrl-CS"/>
        </w:rPr>
        <w:t xml:space="preserve"> једнака 9.  </w:t>
      </w:r>
      <w:r>
        <w:rPr>
          <w:bdr w:val="single" w:sz="4" w:space="0" w:color="auto"/>
          <w:lang w:val="sr-Cyrl-CS"/>
        </w:rPr>
        <w:t>(5.5, 8) или (-0.5, -4)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 w:rsidRPr="00105F7D">
        <w:rPr>
          <w:lang w:val="ru-RU"/>
        </w:rPr>
        <w:t>12. Дате су једначине страница троугла</w:t>
      </w:r>
      <w:r>
        <w:rPr>
          <w:lang w:val="sr-Cyrl-CS"/>
        </w:rPr>
        <w:t xml:space="preserve"> </w:t>
      </w:r>
      <w:r>
        <w:rPr>
          <w:position w:val="-10"/>
          <w:lang w:val="sr-Cyrl-CS"/>
        </w:rPr>
        <w:object w:dxaOrig="3019" w:dyaOrig="320">
          <v:shape id="_x0000_i1050" type="#_x0000_t75" style="width:150.75pt;height:15.75pt" o:ole="">
            <v:imagedata r:id="rId56" o:title=""/>
          </v:shape>
          <o:OLEObject Type="Embed" ProgID="Equation.3" ShapeID="_x0000_i1050" DrawAspect="Content" ObjectID="_1518329076" r:id="rId57"/>
        </w:object>
      </w:r>
      <w:r>
        <w:rPr>
          <w:lang w:val="sr-Cyrl-CS"/>
        </w:rPr>
        <w:t xml:space="preserve">и </w:t>
      </w:r>
      <w:r>
        <w:rPr>
          <w:position w:val="-10"/>
        </w:rPr>
        <w:object w:dxaOrig="1500" w:dyaOrig="320">
          <v:shape id="_x0000_i1051" type="#_x0000_t75" style="width:75pt;height:15.75pt" o:ole="">
            <v:imagedata r:id="rId58" o:title=""/>
          </v:shape>
          <o:OLEObject Type="Embed" ProgID="Equation.3" ShapeID="_x0000_i1051" DrawAspect="Content" ObjectID="_1518329077" r:id="rId59"/>
        </w:object>
      </w:r>
      <w:r>
        <w:rPr>
          <w:lang w:val="sr-Cyrl-CS"/>
        </w:rPr>
        <w:t xml:space="preserve">. Одредити темена и површину троугла. </w:t>
      </w:r>
      <w:r>
        <w:rPr>
          <w:bdr w:val="single" w:sz="4" w:space="0" w:color="auto"/>
          <w:lang w:val="sr-Cyrl-CS"/>
        </w:rPr>
        <w:t>(2,1), (-3,2), (-2,-5), 1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13. Израчунати површину троугла који образује права </w:t>
      </w:r>
      <w:r>
        <w:rPr>
          <w:position w:val="-10"/>
          <w:lang w:val="sr-Cyrl-CS"/>
        </w:rPr>
        <w:object w:dxaOrig="1260" w:dyaOrig="320">
          <v:shape id="_x0000_i1052" type="#_x0000_t75" style="width:63pt;height:15.75pt" o:ole="">
            <v:imagedata r:id="rId60" o:title=""/>
          </v:shape>
          <o:OLEObject Type="Embed" ProgID="Equation.3" ShapeID="_x0000_i1052" DrawAspect="Content" ObjectID="_1518329078" r:id="rId61"/>
        </w:object>
      </w:r>
      <w:r>
        <w:rPr>
          <w:lang w:val="sr-Cyrl-CS"/>
        </w:rPr>
        <w:t xml:space="preserve"> са координатним осама. </w:t>
      </w:r>
      <w:r>
        <w:rPr>
          <w:bdr w:val="single" w:sz="4" w:space="0" w:color="auto"/>
          <w:lang w:val="sr-Cyrl-CS"/>
        </w:rPr>
        <w:t>6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14. Одредити једначину праве која на апсцисној оси одсеца одсечак 2, а на ординатној -5. </w:t>
      </w:r>
      <w:r>
        <w:rPr>
          <w:position w:val="-10"/>
          <w:lang w:val="sr-Cyrl-CS"/>
        </w:rPr>
        <w:object w:dxaOrig="1600" w:dyaOrig="320">
          <v:shape id="_x0000_i1053" type="#_x0000_t75" style="width:80.25pt;height:15.75pt" o:ole="" o:bordertopcolor="this" o:borderleftcolor="this" o:borderbottomcolor="this" o:borderrightcolor="this">
            <v:imagedata r:id="rId6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3" DrawAspect="Content" ObjectID="_1518329079" r:id="rId63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15. Написати једначину праве која садржи тачку Т(3,2), а са апсцисном осом гради угао од </w:t>
      </w:r>
      <w:r>
        <w:rPr>
          <w:b/>
          <w:lang w:val="sr-Cyrl-CS"/>
        </w:rPr>
        <w:t>45</w:t>
      </w:r>
      <w:r>
        <w:rPr>
          <w:b/>
          <w:vertAlign w:val="superscript"/>
          <w:lang w:val="sr-Cyrl-CS"/>
        </w:rPr>
        <w:t>0</w:t>
      </w:r>
      <w:r>
        <w:rPr>
          <w:lang w:val="sr-Cyrl-CS"/>
        </w:rPr>
        <w:t xml:space="preserve">. </w:t>
      </w:r>
      <w:r>
        <w:rPr>
          <w:position w:val="-10"/>
          <w:lang w:val="sr-Cyrl-CS"/>
        </w:rPr>
        <w:object w:dxaOrig="1240" w:dyaOrig="320">
          <v:shape id="_x0000_i1054" type="#_x0000_t75" style="width:62.25pt;height:15.75pt" o:ole="" o:bordertopcolor="this" o:borderleftcolor="this" o:borderbottomcolor="this" o:borderrightcolor="this">
            <v:imagedata r:id="rId6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4" DrawAspect="Content" ObjectID="_1518329080" r:id="rId65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16. Дат је прамен правих: </w:t>
      </w:r>
      <w:r>
        <w:rPr>
          <w:position w:val="-10"/>
          <w:lang w:val="sr-Cyrl-CS"/>
        </w:rPr>
        <w:object w:dxaOrig="2500" w:dyaOrig="340">
          <v:shape id="_x0000_i1055" type="#_x0000_t75" style="width:125.25pt;height:17.25pt" o:ole="">
            <v:imagedata r:id="rId66" o:title=""/>
          </v:shape>
          <o:OLEObject Type="Embed" ProgID="Equation.3" ShapeID="_x0000_i1055" DrawAspect="Content" ObjectID="_1518329081" r:id="rId67"/>
        </w:object>
      </w:r>
      <w:r>
        <w:rPr>
          <w:lang w:val="sr-Cyrl-CS"/>
        </w:rPr>
        <w:t xml:space="preserve">. Одредити реалан параметар </w:t>
      </w:r>
      <w:r>
        <w:rPr>
          <w:position w:val="-6"/>
          <w:lang w:val="sr-Cyrl-CS"/>
        </w:rPr>
        <w:object w:dxaOrig="200" w:dyaOrig="220">
          <v:shape id="_x0000_i1056" type="#_x0000_t75" style="width:9.75pt;height:11.25pt" o:ole="">
            <v:imagedata r:id="rId68" o:title=""/>
          </v:shape>
          <o:OLEObject Type="Embed" ProgID="Equation.3" ShapeID="_x0000_i1056" DrawAspect="Content" ObjectID="_1518329082" r:id="rId69"/>
        </w:object>
      </w:r>
      <w:r>
        <w:rPr>
          <w:lang w:val="sr-Cyrl-CS"/>
        </w:rPr>
        <w:t xml:space="preserve"> тако да добијена права садржи тачку (5,5). </w:t>
      </w:r>
      <w:r>
        <w:rPr>
          <w:bdr w:val="single" w:sz="4" w:space="0" w:color="auto"/>
          <w:lang w:val="sr-Cyrl-CS"/>
        </w:rPr>
        <w:t>1.5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17. Одредити једначину праве која садржи пресек правих: </w:t>
      </w:r>
      <w:r>
        <w:rPr>
          <w:position w:val="-10"/>
          <w:lang w:val="sr-Cyrl-CS"/>
        </w:rPr>
        <w:object w:dxaOrig="3180" w:dyaOrig="320">
          <v:shape id="_x0000_i1057" type="#_x0000_t75" style="width:159pt;height:15.75pt" o:ole="">
            <v:imagedata r:id="rId70" o:title=""/>
          </v:shape>
          <o:OLEObject Type="Embed" ProgID="Equation.3" ShapeID="_x0000_i1057" DrawAspect="Content" ObjectID="_1518329083" r:id="rId71"/>
        </w:object>
      </w:r>
      <w:r>
        <w:rPr>
          <w:lang w:val="sr-Cyrl-CS"/>
        </w:rPr>
        <w:t xml:space="preserve"> и садржи тачку (4,3). </w:t>
      </w:r>
      <w:r>
        <w:rPr>
          <w:position w:val="-10"/>
          <w:lang w:val="sr-Cyrl-CS"/>
        </w:rPr>
        <w:object w:dxaOrig="1400" w:dyaOrig="320">
          <v:shape id="_x0000_i1058" type="#_x0000_t75" style="width:69.75pt;height:15.75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8" DrawAspect="Content" ObjectID="_1518329084" r:id="rId73"/>
        </w:object>
      </w:r>
      <w:r>
        <w:rPr>
          <w:lang w:val="sr-Cyrl-CS"/>
        </w:rPr>
        <w:t xml:space="preserve"> 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18. Одредити једначину праве која садржи тачку М(2,-3) и: 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а) паралелна је правој </w:t>
      </w:r>
      <w:r>
        <w:rPr>
          <w:position w:val="-10"/>
          <w:lang w:val="sr-Cyrl-CS"/>
        </w:rPr>
        <w:object w:dxaOrig="1520" w:dyaOrig="320">
          <v:shape id="_x0000_i1059" type="#_x0000_t75" style="width:75.75pt;height:15.75pt" o:ole="">
            <v:imagedata r:id="rId74" o:title=""/>
          </v:shape>
          <o:OLEObject Type="Embed" ProgID="Equation.3" ShapeID="_x0000_i1059" DrawAspect="Content" ObjectID="_1518329085" r:id="rId75"/>
        </w:objec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position w:val="-10"/>
          <w:lang w:val="sr-Cyrl-CS"/>
        </w:rPr>
        <w:object w:dxaOrig="1600" w:dyaOrig="320">
          <v:shape id="_x0000_i1060" type="#_x0000_t75" style="width:80.25pt;height:15.75pt" o:ole="" o:bordertopcolor="this" o:borderleftcolor="this" o:borderbottomcolor="this" o:borderrightcolor="this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0" DrawAspect="Content" ObjectID="_1518329086" r:id="rId77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б) нормална је правој </w:t>
      </w:r>
      <w:r>
        <w:rPr>
          <w:position w:val="-10"/>
          <w:lang w:val="sr-Cyrl-CS"/>
        </w:rPr>
        <w:object w:dxaOrig="1520" w:dyaOrig="320">
          <v:shape id="_x0000_i1061" type="#_x0000_t75" style="width:75.75pt;height:15.75pt" o:ole="">
            <v:imagedata r:id="rId78" o:title=""/>
          </v:shape>
          <o:OLEObject Type="Embed" ProgID="Equation.3" ShapeID="_x0000_i1061" DrawAspect="Content" ObjectID="_1518329087" r:id="rId79"/>
        </w:objec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>
        <w:rPr>
          <w:position w:val="-10"/>
          <w:lang w:val="sr-Cyrl-CS"/>
        </w:rPr>
        <w:object w:dxaOrig="1620" w:dyaOrig="320">
          <v:shape id="_x0000_i1062" type="#_x0000_t75" style="width:81pt;height:15.75pt" o:ole="" o:bordertopcolor="this" o:borderleftcolor="this" o:borderbottomcolor="this" o:borderrightcolor="this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2" DrawAspect="Content" ObjectID="_1518329088" r:id="rId81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19. Одредити растојање тачке К(2,1) од праве </w:t>
      </w:r>
      <w:r>
        <w:rPr>
          <w:position w:val="-10"/>
          <w:lang w:val="sr-Cyrl-CS"/>
        </w:rPr>
        <w:object w:dxaOrig="1400" w:dyaOrig="320">
          <v:shape id="_x0000_i1063" type="#_x0000_t75" style="width:69.75pt;height:15.75pt" o:ole="">
            <v:imagedata r:id="rId82" o:title=""/>
          </v:shape>
          <o:OLEObject Type="Embed" ProgID="Equation.3" ShapeID="_x0000_i1063" DrawAspect="Content" ObjectID="_1518329089" r:id="rId83"/>
        </w:object>
      </w:r>
      <w:r>
        <w:rPr>
          <w:lang w:val="sr-Cyrl-CS"/>
        </w:rPr>
        <w:t xml:space="preserve">.  </w:t>
      </w:r>
      <w:r>
        <w:rPr>
          <w:position w:val="-24"/>
          <w:lang w:val="sr-Cyrl-CS"/>
        </w:rPr>
        <w:object w:dxaOrig="639" w:dyaOrig="680">
          <v:shape id="_x0000_i1064" type="#_x0000_t75" style="width:32.25pt;height:33.75pt" o:ole="" o:bordertopcolor="this" o:borderleftcolor="this" o:borderbottomcolor="this" o:borderrightcolor="this">
            <v:imagedata r:id="rId8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4" DrawAspect="Content" ObjectID="_1518329090" r:id="rId85"/>
        </w:object>
      </w:r>
      <w:r>
        <w:rPr>
          <w:lang w:val="sr-Cyrl-CS"/>
        </w:rPr>
        <w:tab/>
      </w:r>
    </w:p>
    <w:p w:rsidR="00CE0470" w:rsidRPr="004C5B92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20. Дата су темена троугла: А(-1,-1), </w:t>
      </w:r>
      <w:r>
        <w:t>B</w:t>
      </w:r>
      <w:r>
        <w:rPr>
          <w:lang w:val="sr-Cyrl-CS"/>
        </w:rPr>
        <w:t xml:space="preserve">(4,2) и С(2,5). Одредити једначине висина.  </w:t>
      </w:r>
      <w:r>
        <w:rPr>
          <w:position w:val="-10"/>
          <w:lang w:val="sr-Cyrl-CS"/>
        </w:rPr>
        <w:object w:dxaOrig="4880" w:dyaOrig="320">
          <v:shape id="_x0000_i1065" type="#_x0000_t75" style="width:243.75pt;height:15.75pt" o:ole="" o:bordertopcolor="this" o:borderleftcolor="this" o:borderbottomcolor="this" o:borderrightcolor="this">
            <v:imagedata r:id="rId8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5" DrawAspect="Content" ObjectID="_1518329091" r:id="rId87"/>
        </w:object>
      </w:r>
      <w:r>
        <w:rPr>
          <w:lang w:val="sr-Cyrl-CS"/>
        </w:rPr>
        <w:tab/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E0470" w:rsidRPr="00CE0470" w:rsidRDefault="00CE0470" w:rsidP="00CE0470">
      <w:pPr>
        <w:pStyle w:val="NoSpacing"/>
        <w:rPr>
          <w:lang w:val="sr-Cyrl-CS"/>
        </w:rPr>
      </w:pPr>
      <w:r>
        <w:rPr>
          <w:lang w:val="sr-Cyrl-CS"/>
        </w:rPr>
        <w:t xml:space="preserve">21. </w:t>
      </w:r>
      <w:r w:rsidRPr="00105F7D">
        <w:rPr>
          <w:lang w:val="ru-RU"/>
        </w:rPr>
        <w:t>Врх једнакокраког троугла је тачка А(</w:t>
      </w:r>
      <w:r>
        <w:rPr>
          <w:lang w:val="sr-Cyrl-CS"/>
        </w:rPr>
        <w:t>-2,5</w:t>
      </w:r>
      <w:r w:rsidRPr="00105F7D">
        <w:rPr>
          <w:lang w:val="ru-RU"/>
        </w:rPr>
        <w:t>)</w:t>
      </w:r>
      <w:r>
        <w:rPr>
          <w:lang w:val="sr-Cyrl-CS"/>
        </w:rPr>
        <w:t xml:space="preserve">, а основица припада правој </w:t>
      </w:r>
      <w:r>
        <w:rPr>
          <w:position w:val="-10"/>
          <w:lang w:val="sr-Cyrl-CS"/>
        </w:rPr>
        <w:object w:dxaOrig="1240" w:dyaOrig="320">
          <v:shape id="_x0000_i1066" type="#_x0000_t75" style="width:62.25pt;height:15.75pt" o:ole="">
            <v:imagedata r:id="rId88" o:title=""/>
          </v:shape>
          <o:OLEObject Type="Embed" ProgID="Equation.3" ShapeID="_x0000_i1066" DrawAspect="Content" ObjectID="_1518329092" r:id="rId89"/>
        </w:object>
      </w:r>
      <w:r w:rsidRPr="00CE0470">
        <w:rPr>
          <w:lang w:val="sr-Cyrl-CS"/>
        </w:rPr>
        <w:t>.</w:t>
      </w:r>
    </w:p>
    <w:p w:rsidR="00CE0470" w:rsidRPr="00CE0470" w:rsidRDefault="00CE0470" w:rsidP="00CE0470">
      <w:pPr>
        <w:pStyle w:val="NoSpacing"/>
      </w:pPr>
      <w:r>
        <w:rPr>
          <w:lang w:val="sr-Cyrl-CS"/>
        </w:rPr>
        <w:t xml:space="preserve"> Ако је дужина кракова </w:t>
      </w:r>
      <w:r>
        <w:rPr>
          <w:position w:val="-8"/>
          <w:lang w:val="sr-Cyrl-CS"/>
        </w:rPr>
        <w:object w:dxaOrig="480" w:dyaOrig="360">
          <v:shape id="_x0000_i1067" type="#_x0000_t75" style="width:24pt;height:18pt" o:ole="">
            <v:imagedata r:id="rId90" o:title=""/>
          </v:shape>
          <o:OLEObject Type="Embed" ProgID="Equation.3" ShapeID="_x0000_i1067" DrawAspect="Content" ObjectID="_1518329093" r:id="rId91"/>
        </w:object>
      </w:r>
      <w:r>
        <w:rPr>
          <w:lang w:val="sr-Cyrl-CS"/>
        </w:rPr>
        <w:t xml:space="preserve">, одредити координате темена на основици и површину тог троугла.  </w:t>
      </w:r>
      <w:r>
        <w:rPr>
          <w:bdr w:val="single" w:sz="4" w:space="0" w:color="auto"/>
          <w:lang w:val="sr-Cyrl-CS"/>
        </w:rPr>
        <w:t>(2,3), (0,1), 6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22. Светлосни зрак садржи тачку А(3,1), одбија се од х-осе и после одбијања пролази кроз тачку С(5,2). Наћи једначине упадног и одбојног зрака. </w:t>
      </w:r>
      <w:r>
        <w:rPr>
          <w:position w:val="-10"/>
          <w:lang w:val="sr-Cyrl-CS"/>
        </w:rPr>
        <w:object w:dxaOrig="1240" w:dyaOrig="320">
          <v:shape id="_x0000_i1068" type="#_x0000_t75" style="width:62.25pt;height:15.75pt" o:ole="" o:bordertopcolor="this" o:borderleftcolor="this" o:borderbottomcolor="this" o:borderrightcolor="this">
            <v:imagedata r:id="rId9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8" DrawAspect="Content" ObjectID="_1518329094" r:id="rId93"/>
        </w:object>
      </w:r>
      <w:r>
        <w:rPr>
          <w:lang w:val="sr-Cyrl-CS"/>
        </w:rPr>
        <w:t xml:space="preserve"> 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23. Одредити пројекцију тачке М(-6,4) на праву </w:t>
      </w:r>
      <w:r>
        <w:rPr>
          <w:position w:val="-10"/>
          <w:lang w:val="sr-Cyrl-CS"/>
        </w:rPr>
        <w:object w:dxaOrig="1500" w:dyaOrig="320">
          <v:shape id="_x0000_i1069" type="#_x0000_t75" style="width:75pt;height:15.75pt" o:ole="">
            <v:imagedata r:id="rId94" o:title=""/>
          </v:shape>
          <o:OLEObject Type="Embed" ProgID="Equation.3" ShapeID="_x0000_i1069" DrawAspect="Content" ObjectID="_1518329095" r:id="rId95"/>
        </w:object>
      </w:r>
      <w:r>
        <w:rPr>
          <w:lang w:val="sr-Cyrl-CS"/>
        </w:rPr>
        <w:t xml:space="preserve">, као и њој симетричну у односу на ту праву. </w:t>
      </w:r>
      <w:r>
        <w:rPr>
          <w:bdr w:val="single" w:sz="4" w:space="0" w:color="auto"/>
          <w:lang w:val="sr-Cyrl-CS"/>
        </w:rPr>
        <w:t>(-2,-1), (2,-6)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 xml:space="preserve">24. Написати једначину симетрале дужи АВ: А(-5,-2) и В(1,4). </w:t>
      </w:r>
      <w:r>
        <w:rPr>
          <w:position w:val="-10"/>
          <w:lang w:val="sr-Cyrl-CS"/>
        </w:rPr>
        <w:object w:dxaOrig="1240" w:dyaOrig="320">
          <v:shape id="_x0000_i1070" type="#_x0000_t75" style="width:62.25pt;height:15.75pt" o:ole="" o:bordertopcolor="this" o:borderleftcolor="this" o:borderbottomcolor="this" o:borderrightcolor="this">
            <v:imagedata r:id="rId9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0" DrawAspect="Content" ObjectID="_1518329096" r:id="rId97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25. Одредити геометријско место тачака удаљених за 3 од праве </w:t>
      </w:r>
      <w:r>
        <w:rPr>
          <w:position w:val="-10"/>
          <w:lang w:val="sr-Cyrl-CS"/>
        </w:rPr>
        <w:object w:dxaOrig="1640" w:dyaOrig="320">
          <v:shape id="_x0000_i1071" type="#_x0000_t75" style="width:81.75pt;height:15.75pt" o:ole="">
            <v:imagedata r:id="rId98" o:title=""/>
          </v:shape>
          <o:OLEObject Type="Embed" ProgID="Equation.3" ShapeID="_x0000_i1071" DrawAspect="Content" ObjectID="_1518329097" r:id="rId99"/>
        </w:object>
      </w:r>
      <w:r>
        <w:rPr>
          <w:lang w:val="sr-Cyrl-CS"/>
        </w:rPr>
        <w:t xml:space="preserve"> </w:t>
      </w:r>
    </w:p>
    <w:p w:rsidR="00CE0470" w:rsidRPr="00CE0470" w:rsidRDefault="00CE0470" w:rsidP="00CE0470">
      <w:pPr>
        <w:spacing w:before="120"/>
        <w:jc w:val="both"/>
        <w:rPr>
          <w:lang w:val="sr-Cyrl-CS"/>
        </w:rPr>
      </w:pPr>
      <w:r>
        <w:rPr>
          <w:position w:val="-10"/>
          <w:bdr w:val="single" w:sz="4" w:space="0" w:color="auto"/>
          <w:lang w:val="sr-Cyrl-CS"/>
        </w:rPr>
        <w:object w:dxaOrig="1600" w:dyaOrig="320">
          <v:shape id="_x0000_i1072" type="#_x0000_t75" style="width:80.25pt;height:15.75pt" o:ole="">
            <v:imagedata r:id="rId100" o:title=""/>
          </v:shape>
          <o:OLEObject Type="Embed" ProgID="Equation.3" ShapeID="_x0000_i1072" DrawAspect="Content" ObjectID="_1518329098" r:id="rId101"/>
        </w:object>
      </w:r>
      <w:r>
        <w:rPr>
          <w:bdr w:val="single" w:sz="4" w:space="0" w:color="auto"/>
          <w:lang w:val="sr-Cyrl-CS"/>
        </w:rPr>
        <w:t>,</w:t>
      </w:r>
      <w:r>
        <w:rPr>
          <w:position w:val="-10"/>
          <w:bdr w:val="single" w:sz="4" w:space="0" w:color="auto"/>
          <w:lang w:val="sr-Cyrl-CS"/>
        </w:rPr>
        <w:object w:dxaOrig="1640" w:dyaOrig="320">
          <v:shape id="_x0000_i1073" type="#_x0000_t75" style="width:81.75pt;height:15.75pt" o:ole="">
            <v:imagedata r:id="rId102" o:title=""/>
          </v:shape>
          <o:OLEObject Type="Embed" ProgID="Equation.3" ShapeID="_x0000_i1073" DrawAspect="Content" ObjectID="_1518329099" r:id="rId103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26. Написати једначину праве централносиметричне правој </w:t>
      </w:r>
      <w:r>
        <w:rPr>
          <w:position w:val="-10"/>
          <w:lang w:val="sr-Cyrl-CS"/>
        </w:rPr>
        <w:object w:dxaOrig="1400" w:dyaOrig="320">
          <v:shape id="_x0000_i1074" type="#_x0000_t75" style="width:69.75pt;height:15.75pt" o:ole="">
            <v:imagedata r:id="rId104" o:title=""/>
          </v:shape>
          <o:OLEObject Type="Embed" ProgID="Equation.3" ShapeID="_x0000_i1074" DrawAspect="Content" ObjectID="_1518329100" r:id="rId105"/>
        </w:object>
      </w:r>
      <w:r>
        <w:rPr>
          <w:lang w:val="sr-Cyrl-CS"/>
        </w:rPr>
        <w:t xml:space="preserve">, у односу на тачку М(3,-3). </w:t>
      </w:r>
      <w:r>
        <w:rPr>
          <w:position w:val="-10"/>
          <w:lang w:val="sr-Cyrl-CS"/>
        </w:rPr>
        <w:object w:dxaOrig="1400" w:dyaOrig="320">
          <v:shape id="_x0000_i1075" type="#_x0000_t75" style="width:69.75pt;height:15.75pt" o:ole="" o:bordertopcolor="this" o:borderleftcolor="this" o:borderbottomcolor="this" o:borderrightcolor="this">
            <v:imagedata r:id="rId10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5" DrawAspect="Content" ObjectID="_1518329101" r:id="rId107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27. Светлосни зрак садржи тачку А(2,2), одбија се од праве </w:t>
      </w:r>
      <w:r>
        <w:rPr>
          <w:position w:val="-10"/>
          <w:lang w:val="sr-Cyrl-CS"/>
        </w:rPr>
        <w:object w:dxaOrig="1520" w:dyaOrig="320">
          <v:shape id="_x0000_i1076" type="#_x0000_t75" style="width:75.75pt;height:15.75pt" o:ole="">
            <v:imagedata r:id="rId108" o:title=""/>
          </v:shape>
          <o:OLEObject Type="Embed" ProgID="Equation.3" ShapeID="_x0000_i1076" DrawAspect="Content" ObjectID="_1518329102" r:id="rId109"/>
        </w:object>
      </w:r>
      <w:r>
        <w:rPr>
          <w:lang w:val="sr-Cyrl-CS"/>
        </w:rPr>
        <w:t xml:space="preserve"> и после одбијања пролази кроз тачку С(5,1). Наћи једначине упадног и одбојног зрака. </w:t>
      </w:r>
      <w:r>
        <w:rPr>
          <w:position w:val="-10"/>
          <w:lang w:val="sr-Cyrl-CS"/>
        </w:rPr>
        <w:object w:dxaOrig="2220" w:dyaOrig="320">
          <v:shape id="_x0000_i1077" type="#_x0000_t75" style="width:111pt;height:15.75pt" o:ole="" o:bordertopcolor="this" o:borderleftcolor="this" o:borderbottomcolor="this" o:borderrightcolor="this">
            <v:imagedata r:id="rId1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7" DrawAspect="Content" ObjectID="_1518329103" r:id="rId111"/>
        </w:objec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28. Одредити темена троугла ако је дата једначина тежишне дужи </w:t>
      </w:r>
      <w:r>
        <w:rPr>
          <w:position w:val="-12"/>
          <w:lang w:val="sr-Cyrl-CS"/>
        </w:rPr>
        <w:object w:dxaOrig="1760" w:dyaOrig="360">
          <v:shape id="_x0000_i1078" type="#_x0000_t75" style="width:87.75pt;height:18pt" o:ole="">
            <v:imagedata r:id="rId112" o:title=""/>
          </v:shape>
          <o:OLEObject Type="Embed" ProgID="Equation.3" ShapeID="_x0000_i1078" DrawAspect="Content" ObjectID="_1518329104" r:id="rId113"/>
        </w:object>
      </w:r>
      <w:r>
        <w:rPr>
          <w:lang w:val="sr-Cyrl-CS"/>
        </w:rPr>
        <w:t xml:space="preserve">, висине </w:t>
      </w:r>
      <w:r>
        <w:rPr>
          <w:position w:val="-12"/>
          <w:lang w:val="sr-Cyrl-CS"/>
        </w:rPr>
        <w:object w:dxaOrig="1680" w:dyaOrig="360">
          <v:shape id="_x0000_i1079" type="#_x0000_t75" style="width:84pt;height:18pt" o:ole="">
            <v:imagedata r:id="rId114" o:title=""/>
          </v:shape>
          <o:OLEObject Type="Embed" ProgID="Equation.3" ShapeID="_x0000_i1079" DrawAspect="Content" ObjectID="_1518329105" r:id="rId115"/>
        </w:object>
      </w:r>
      <w:r>
        <w:rPr>
          <w:lang w:val="sr-Cyrl-CS"/>
        </w:rPr>
        <w:t xml:space="preserve"> и симетрале угла код темена А </w:t>
      </w:r>
      <w:r>
        <w:rPr>
          <w:position w:val="-10"/>
          <w:lang w:val="sr-Cyrl-CS"/>
        </w:rPr>
        <w:object w:dxaOrig="1760" w:dyaOrig="340">
          <v:shape id="_x0000_i1080" type="#_x0000_t75" style="width:87.75pt;height:17.25pt" o:ole="">
            <v:imagedata r:id="rId116" o:title=""/>
          </v:shape>
          <o:OLEObject Type="Embed" ProgID="Equation.3" ShapeID="_x0000_i1080" DrawAspect="Content" ObjectID="_1518329106" r:id="rId117"/>
        </w:objec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С4,0), А(-3,-1), В(1,3)</w:t>
      </w:r>
    </w:p>
    <w:p w:rsidR="00CE0470" w:rsidRDefault="00CE0470" w:rsidP="00CE04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29. Наћи једначине страница троугла ако је дато теме С(2,-5) и једначина висине из темена В </w:t>
      </w:r>
      <w:r>
        <w:rPr>
          <w:position w:val="-12"/>
          <w:lang w:val="sr-Cyrl-CS"/>
        </w:rPr>
        <w:object w:dxaOrig="1740" w:dyaOrig="360">
          <v:shape id="_x0000_i1081" type="#_x0000_t75" style="width:87pt;height:18pt" o:ole="">
            <v:imagedata r:id="rId118" o:title=""/>
          </v:shape>
          <o:OLEObject Type="Embed" ProgID="Equation.3" ShapeID="_x0000_i1081" DrawAspect="Content" ObjectID="_1518329107" r:id="rId119"/>
        </w:object>
      </w:r>
      <w:r>
        <w:rPr>
          <w:lang w:val="sr-Cyrl-CS"/>
        </w:rPr>
        <w:t xml:space="preserve">, и симетрала угла код темена А </w:t>
      </w:r>
      <w:r>
        <w:rPr>
          <w:position w:val="-12"/>
          <w:lang w:val="sr-Cyrl-CS"/>
        </w:rPr>
        <w:object w:dxaOrig="1660" w:dyaOrig="360">
          <v:shape id="_x0000_i1082" type="#_x0000_t75" style="width:83.25pt;height:18pt" o:ole="">
            <v:imagedata r:id="rId120" o:title=""/>
          </v:shape>
          <o:OLEObject Type="Embed" ProgID="Equation.3" ShapeID="_x0000_i1082" DrawAspect="Content" ObjectID="_1518329108" r:id="rId121"/>
        </w:objec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А(1,2), В(8,1),...</w:t>
      </w:r>
    </w:p>
    <w:p w:rsidR="00CE0470" w:rsidRDefault="00CE0470" w:rsidP="00CE0470">
      <w:pPr>
        <w:spacing w:before="120"/>
        <w:rPr>
          <w:lang w:val="sl-SI"/>
        </w:rPr>
      </w:pPr>
      <w:r>
        <w:rPr>
          <w:lang w:val="sr-Cyrl-CS"/>
        </w:rPr>
        <w:t>30. Дата су темена троугла</w:t>
      </w:r>
      <w:r>
        <w:rPr>
          <w:lang w:val="sl-SI"/>
        </w:rPr>
        <w:t xml:space="preserve">: A(1,1), B(2,5) </w:t>
      </w:r>
      <w:r>
        <w:rPr>
          <w:lang w:val="sr-Cyrl-CS"/>
        </w:rPr>
        <w:t>и</w:t>
      </w:r>
      <w:r>
        <w:rPr>
          <w:lang w:val="sl-SI"/>
        </w:rPr>
        <w:t xml:space="preserve"> C(-6,7).</w:t>
      </w:r>
    </w:p>
    <w:p w:rsidR="00CE0470" w:rsidRDefault="00CE0470" w:rsidP="00CE0470">
      <w:pPr>
        <w:numPr>
          <w:ilvl w:val="0"/>
          <w:numId w:val="1"/>
        </w:numPr>
        <w:rPr>
          <w:lang w:val="sl-SI"/>
        </w:rPr>
      </w:pPr>
      <w:r>
        <w:rPr>
          <w:lang w:val="sr-Cyrl-CS"/>
        </w:rPr>
        <w:t>Одредити обим и површину троугла</w:t>
      </w:r>
      <w:r w:rsidRPr="00CE0470">
        <w:rPr>
          <w:lang w:val="sl-SI"/>
        </w:rPr>
        <w:t>.</w:t>
      </w:r>
    </w:p>
    <w:p w:rsidR="00CE0470" w:rsidRDefault="00CE0470" w:rsidP="00CE0470">
      <w:pPr>
        <w:numPr>
          <w:ilvl w:val="0"/>
          <w:numId w:val="1"/>
        </w:numPr>
        <w:rPr>
          <w:lang w:val="sl-SI"/>
        </w:rPr>
      </w:pPr>
      <w:r>
        <w:rPr>
          <w:lang w:val="sr-Cyrl-CS"/>
        </w:rPr>
        <w:t>Наћи координате тежишта</w:t>
      </w:r>
      <w:r>
        <w:rPr>
          <w:lang w:val="sl-SI"/>
        </w:rPr>
        <w:t xml:space="preserve">, </w:t>
      </w:r>
      <w:r>
        <w:rPr>
          <w:lang w:val="sr-Cyrl-CS"/>
        </w:rPr>
        <w:t>ортоцентра и центра описане кружнице</w:t>
      </w:r>
      <w:r w:rsidRPr="00CE0470">
        <w:rPr>
          <w:lang w:val="sl-SI"/>
        </w:rPr>
        <w:t>.</w:t>
      </w:r>
    </w:p>
    <w:p w:rsidR="00CE0470" w:rsidRDefault="00CE0470" w:rsidP="00CE0470">
      <w:pPr>
        <w:numPr>
          <w:ilvl w:val="0"/>
          <w:numId w:val="1"/>
        </w:numPr>
        <w:rPr>
          <w:lang w:val="sl-SI"/>
        </w:rPr>
      </w:pPr>
      <w:r>
        <w:rPr>
          <w:lang w:val="sr-Cyrl-CS"/>
        </w:rPr>
        <w:t>Доказати да те три тачке припадају једној правој</w:t>
      </w:r>
      <w:r>
        <w:rPr>
          <w:lang w:val="sl-SI"/>
        </w:rPr>
        <w:t xml:space="preserve"> (</w:t>
      </w:r>
      <w:r>
        <w:rPr>
          <w:lang w:val="sr-Cyrl-CS"/>
        </w:rPr>
        <w:t>тзв. Ојлерова права</w:t>
      </w:r>
      <w:r>
        <w:rPr>
          <w:lang w:val="sl-SI"/>
        </w:rPr>
        <w:t>).</w:t>
      </w:r>
    </w:p>
    <w:p w:rsidR="00CE0470" w:rsidRPr="00FF1D1A" w:rsidRDefault="00CE0470" w:rsidP="00FF1D1A">
      <w:pPr>
        <w:numPr>
          <w:ilvl w:val="0"/>
          <w:numId w:val="1"/>
        </w:numPr>
        <w:rPr>
          <w:lang w:val="sl-SI"/>
        </w:rPr>
      </w:pPr>
      <w:r>
        <w:rPr>
          <w:lang w:val="sr-Cyrl-CS"/>
        </w:rPr>
        <w:t xml:space="preserve">Наћи </w:t>
      </w:r>
      <w:r>
        <w:rPr>
          <w:lang w:val="sl-SI"/>
        </w:rPr>
        <w:t xml:space="preserve">O </w:t>
      </w:r>
      <w:r>
        <w:rPr>
          <w:lang w:val="sr-Cyrl-CS"/>
        </w:rPr>
        <w:t>и</w:t>
      </w:r>
      <w:r>
        <w:rPr>
          <w:lang w:val="sl-SI"/>
        </w:rPr>
        <w:t xml:space="preserve"> P </w:t>
      </w:r>
      <w:r>
        <w:rPr>
          <w:lang w:val="sr-Cyrl-CS"/>
        </w:rPr>
        <w:t>описаног круга око тог троугла.</w:t>
      </w:r>
    </w:p>
    <w:p w:rsidR="002700D7" w:rsidRDefault="00FF1D1A" w:rsidP="00CE0470"/>
    <w:sectPr w:rsidR="0027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elvPla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004"/>
    <w:multiLevelType w:val="singleLevel"/>
    <w:tmpl w:val="E01894F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HelvPlain" w:hAnsi="CHelvPlain" w:hint="default"/>
        <w:b w:val="0"/>
        <w:i w:val="0"/>
        <w:sz w:val="24"/>
        <w:u w:val="none"/>
      </w:rPr>
    </w:lvl>
  </w:abstractNum>
  <w:abstractNum w:abstractNumId="1">
    <w:nsid w:val="65B925F1"/>
    <w:multiLevelType w:val="hybridMultilevel"/>
    <w:tmpl w:val="F1AE4B30"/>
    <w:lvl w:ilvl="0" w:tplc="90FC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0"/>
    <w:rsid w:val="004C5B92"/>
    <w:rsid w:val="007A637F"/>
    <w:rsid w:val="00A34D5E"/>
    <w:rsid w:val="00CA039F"/>
    <w:rsid w:val="00CE047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7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47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7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47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Miletic</dc:creator>
  <cp:lastModifiedBy>Dragana Miletic</cp:lastModifiedBy>
  <cp:revision>3</cp:revision>
  <dcterms:created xsi:type="dcterms:W3CDTF">2016-02-29T10:06:00Z</dcterms:created>
  <dcterms:modified xsi:type="dcterms:W3CDTF">2016-03-01T08:17:00Z</dcterms:modified>
</cp:coreProperties>
</file>