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2C" w:rsidRPr="0076723A" w:rsidRDefault="0077082C" w:rsidP="0077082C">
      <w:pPr>
        <w:shd w:val="clear" w:color="auto" w:fill="008000"/>
        <w:jc w:val="center"/>
        <w:rPr>
          <w:b/>
          <w:i/>
          <w:color w:val="FFFFFF"/>
          <w:sz w:val="36"/>
          <w:szCs w:val="36"/>
        </w:rPr>
      </w:pPr>
      <w:r w:rsidRPr="0076723A">
        <w:rPr>
          <w:b/>
          <w:i/>
          <w:color w:val="FFFFFF"/>
          <w:sz w:val="36"/>
          <w:szCs w:val="36"/>
          <w:lang w:val="sr-Cyrl-CS"/>
        </w:rPr>
        <w:t>Криве другог реда: Круг</w:t>
      </w:r>
      <w:r w:rsidRPr="0076723A">
        <w:rPr>
          <w:b/>
          <w:i/>
          <w:color w:val="FFFFFF"/>
          <w:sz w:val="36"/>
          <w:szCs w:val="36"/>
        </w:rPr>
        <w:t xml:space="preserve">, </w:t>
      </w:r>
      <w:proofErr w:type="spellStart"/>
      <w:r w:rsidRPr="0076723A">
        <w:rPr>
          <w:b/>
          <w:i/>
          <w:color w:val="FFFFFF"/>
          <w:sz w:val="36"/>
          <w:szCs w:val="36"/>
        </w:rPr>
        <w:t>Елипса</w:t>
      </w:r>
      <w:proofErr w:type="spellEnd"/>
      <w:r w:rsidRPr="0076723A">
        <w:rPr>
          <w:b/>
          <w:i/>
          <w:color w:val="FFFFFF"/>
          <w:sz w:val="36"/>
          <w:szCs w:val="36"/>
        </w:rPr>
        <w:t xml:space="preserve">, </w:t>
      </w:r>
      <w:proofErr w:type="spellStart"/>
      <w:r w:rsidRPr="0076723A">
        <w:rPr>
          <w:b/>
          <w:i/>
          <w:color w:val="FFFFFF"/>
          <w:sz w:val="36"/>
          <w:szCs w:val="36"/>
        </w:rPr>
        <w:t>Хипербола</w:t>
      </w:r>
      <w:proofErr w:type="spellEnd"/>
      <w:r w:rsidRPr="0076723A">
        <w:rPr>
          <w:b/>
          <w:i/>
          <w:color w:val="FFFFFF"/>
          <w:sz w:val="36"/>
          <w:szCs w:val="36"/>
        </w:rPr>
        <w:t xml:space="preserve">, </w:t>
      </w:r>
      <w:proofErr w:type="spellStart"/>
      <w:r w:rsidRPr="0076723A">
        <w:rPr>
          <w:b/>
          <w:i/>
          <w:color w:val="FFFFFF"/>
          <w:sz w:val="36"/>
          <w:szCs w:val="36"/>
        </w:rPr>
        <w:t>Парабола</w:t>
      </w:r>
      <w:proofErr w:type="spellEnd"/>
    </w:p>
    <w:p w:rsidR="0077082C" w:rsidRDefault="0077082C" w:rsidP="0077082C">
      <w:pPr>
        <w:rPr>
          <w:lang w:val="sr-Cyrl-CS"/>
        </w:rPr>
      </w:pPr>
    </w:p>
    <w:p w:rsidR="0077082C" w:rsidRDefault="0077082C" w:rsidP="007708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b/>
          <w:color w:val="FFFFFF"/>
          <w:lang w:val="sr-Cyrl-CS"/>
        </w:rPr>
      </w:pPr>
      <w:r>
        <w:rPr>
          <w:b/>
          <w:color w:val="FFFFFF"/>
          <w:lang w:val="sr-Cyrl-CS"/>
        </w:rPr>
        <w:t xml:space="preserve">  ТРЕБА ЗНАТИ:</w:t>
      </w:r>
    </w:p>
    <w:p w:rsidR="0077082C" w:rsidRDefault="0077082C" w:rsidP="0077082C">
      <w:pPr>
        <w:rPr>
          <w:lang w:val="sr-Cyrl-CS"/>
        </w:rPr>
      </w:pPr>
    </w:p>
    <w:tbl>
      <w:tblPr>
        <w:tblW w:w="10608" w:type="dxa"/>
        <w:tblInd w:w="-5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608"/>
      </w:tblGrid>
      <w:tr w:rsidR="0077082C" w:rsidTr="0076723A">
        <w:trPr>
          <w:trHeight w:val="2744"/>
        </w:trPr>
        <w:tc>
          <w:tcPr>
            <w:tcW w:w="10608" w:type="dxa"/>
          </w:tcPr>
          <w:p w:rsidR="0077082C" w:rsidRPr="0076723A" w:rsidRDefault="0077082C" w:rsidP="0076723A">
            <w:r w:rsidRPr="0076723A">
              <w:rPr>
                <w:b/>
                <w:sz w:val="18"/>
                <w:szCs w:val="18"/>
                <w:lang w:val="sr-Cyrl-CS"/>
              </w:rPr>
              <w:t>Општа једначина кружне линије (кружнице):</w:t>
            </w:r>
            <w:r>
              <w:rPr>
                <w:lang w:val="sr-Cyrl-CS"/>
              </w:rPr>
              <w:t xml:space="preserve"> </w:t>
            </w:r>
            <w:r>
              <w:rPr>
                <w:position w:val="-10"/>
                <w:lang w:val="sr-Cyrl-CS"/>
              </w:rPr>
              <w:object w:dxaOrig="22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8.75pt" o:ole="">
                  <v:imagedata r:id="rId7" o:title=""/>
                </v:shape>
                <o:OLEObject Type="Embed" ProgID="Equation.3" ShapeID="_x0000_i1025" DrawAspect="Content" ObjectID="_1520663093" r:id="rId8"/>
              </w:object>
            </w:r>
            <w:r w:rsidRPr="0076723A">
              <w:rPr>
                <w:sz w:val="16"/>
                <w:szCs w:val="16"/>
                <w:lang w:val="sr-Cyrl-CS"/>
              </w:rPr>
              <w:t>са центром О(</w:t>
            </w:r>
            <w:r w:rsidRPr="0076723A">
              <w:rPr>
                <w:i/>
                <w:sz w:val="16"/>
                <w:szCs w:val="16"/>
              </w:rPr>
              <w:t>p</w:t>
            </w:r>
            <w:r w:rsidRPr="0076723A">
              <w:rPr>
                <w:i/>
                <w:sz w:val="16"/>
                <w:szCs w:val="16"/>
                <w:lang w:val="ru-RU"/>
              </w:rPr>
              <w:t>,</w:t>
            </w:r>
            <w:r w:rsidRPr="0076723A">
              <w:rPr>
                <w:i/>
                <w:sz w:val="16"/>
                <w:szCs w:val="16"/>
              </w:rPr>
              <w:t>q</w:t>
            </w:r>
            <w:r w:rsidR="0076723A" w:rsidRPr="0076723A">
              <w:rPr>
                <w:sz w:val="16"/>
                <w:szCs w:val="16"/>
                <w:lang w:val="sr-Cyrl-CS"/>
              </w:rPr>
              <w:t>) и</w:t>
            </w:r>
            <w:r w:rsidR="0076723A" w:rsidRPr="0076723A">
              <w:rPr>
                <w:sz w:val="16"/>
                <w:szCs w:val="16"/>
              </w:rPr>
              <w:t xml:space="preserve"> </w:t>
            </w:r>
            <w:r w:rsidRPr="0076723A">
              <w:rPr>
                <w:sz w:val="16"/>
                <w:szCs w:val="16"/>
                <w:lang w:val="sr-Cyrl-CS"/>
              </w:rPr>
              <w:t xml:space="preserve">полупречником </w:t>
            </w:r>
            <w:r w:rsidRPr="0076723A">
              <w:rPr>
                <w:i/>
                <w:sz w:val="16"/>
                <w:szCs w:val="16"/>
              </w:rPr>
              <w:t>r</w:t>
            </w:r>
          </w:p>
          <w:p w:rsidR="0077082C" w:rsidRDefault="0077082C" w:rsidP="0076723A">
            <w:pPr>
              <w:rPr>
                <w:i/>
                <w:sz w:val="18"/>
                <w:szCs w:val="18"/>
                <w:lang w:val="sr-Cyrl-RS"/>
              </w:rPr>
            </w:pPr>
            <w:r w:rsidRPr="0076723A">
              <w:rPr>
                <w:b/>
                <w:sz w:val="18"/>
                <w:szCs w:val="18"/>
                <w:lang w:val="sr-Cyrl-CS"/>
              </w:rPr>
              <w:t>Централна кружница:</w:t>
            </w:r>
            <w:r w:rsidRPr="0076723A">
              <w:rPr>
                <w:b/>
                <w:lang w:val="sr-Cyrl-CS"/>
              </w:rPr>
              <w:t xml:space="preserve"> </w:t>
            </w:r>
            <w:r>
              <w:rPr>
                <w:position w:val="-10"/>
                <w:lang w:val="sr-Cyrl-CS"/>
              </w:rPr>
              <w:object w:dxaOrig="1260" w:dyaOrig="360">
                <v:shape id="_x0000_i1026" type="#_x0000_t75" style="width:63pt;height:18pt" o:ole="">
                  <v:imagedata r:id="rId9" o:title=""/>
                </v:shape>
                <o:OLEObject Type="Embed" ProgID="Equation.3" ShapeID="_x0000_i1026" DrawAspect="Content" ObjectID="_1520663094" r:id="rId10"/>
              </w:object>
            </w:r>
            <w:r w:rsidR="0076723A">
              <w:rPr>
                <w:lang w:val="sr-Cyrl-CS"/>
              </w:rPr>
              <w:t xml:space="preserve"> </w:t>
            </w:r>
            <w:r w:rsidR="0076723A" w:rsidRPr="0076723A">
              <w:rPr>
                <w:sz w:val="16"/>
                <w:szCs w:val="16"/>
                <w:lang w:val="sr-Cyrl-RS"/>
              </w:rPr>
              <w:t xml:space="preserve">са центром </w:t>
            </w:r>
            <w:r w:rsidRPr="0076723A">
              <w:rPr>
                <w:sz w:val="16"/>
                <w:szCs w:val="16"/>
                <w:lang w:val="sr-Cyrl-CS"/>
              </w:rPr>
              <w:t>О(0,0)</w:t>
            </w:r>
            <w:r w:rsidR="0076723A" w:rsidRPr="0076723A">
              <w:rPr>
                <w:sz w:val="16"/>
                <w:szCs w:val="16"/>
                <w:lang w:val="sr-Cyrl-CS"/>
              </w:rPr>
              <w:t xml:space="preserve"> и полупречником </w:t>
            </w:r>
            <w:r w:rsidR="0076723A" w:rsidRPr="0076723A">
              <w:rPr>
                <w:i/>
                <w:sz w:val="16"/>
                <w:szCs w:val="16"/>
              </w:rPr>
              <w:t>r</w:t>
            </w:r>
          </w:p>
          <w:p w:rsidR="0076723A" w:rsidRPr="0076723A" w:rsidRDefault="0076723A" w:rsidP="0076723A">
            <w:pPr>
              <w:rPr>
                <w:sz w:val="16"/>
                <w:szCs w:val="16"/>
                <w:lang w:val="sr-Cyrl-RS"/>
              </w:rPr>
            </w:pPr>
            <w:r w:rsidRPr="0076723A">
              <w:rPr>
                <w:b/>
                <w:sz w:val="18"/>
                <w:szCs w:val="18"/>
                <w:lang w:val="sr-Cyrl-RS"/>
              </w:rPr>
              <w:t>Јединична кружница: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Cyrl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Cyrl-R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sr-Cyrl-R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sr-Cyrl-R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r-Cyrl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sr-Cyrl-R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sr-Cyrl-R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sr-Cyrl-RS"/>
                </w:rPr>
                <m:t>=1</m:t>
              </m:r>
            </m:oMath>
            <w:r>
              <w:rPr>
                <w:sz w:val="22"/>
                <w:szCs w:val="22"/>
              </w:rPr>
              <w:t xml:space="preserve"> </w:t>
            </w:r>
            <w:r w:rsidRPr="0076723A">
              <w:rPr>
                <w:sz w:val="16"/>
                <w:szCs w:val="16"/>
                <w:lang w:val="sr-Cyrl-RS"/>
              </w:rPr>
              <w:t>са центром О(0,0) и пол</w:t>
            </w:r>
            <w:bookmarkStart w:id="0" w:name="_GoBack"/>
            <w:bookmarkEnd w:id="0"/>
            <w:r w:rsidRPr="0076723A">
              <w:rPr>
                <w:sz w:val="16"/>
                <w:szCs w:val="16"/>
                <w:lang w:val="sr-Cyrl-RS"/>
              </w:rPr>
              <w:t>упречником 1</w:t>
            </w:r>
          </w:p>
          <w:p w:rsidR="0077082C" w:rsidRPr="0076723A" w:rsidRDefault="0076723A" w:rsidP="001B22ED">
            <w:pPr>
              <w:ind w:left="180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 xml:space="preserve"> </w:t>
            </w:r>
            <w:r w:rsidR="0077082C" w:rsidRPr="0076723A">
              <w:rPr>
                <w:b/>
                <w:lang w:val="ru-RU"/>
              </w:rPr>
              <w:t xml:space="preserve">Услов додира праве </w:t>
            </w:r>
            <w:r w:rsidR="0077082C" w:rsidRPr="0076723A">
              <w:rPr>
                <w:b/>
                <w:position w:val="-10"/>
              </w:rPr>
              <w:object w:dxaOrig="1040" w:dyaOrig="320">
                <v:shape id="_x0000_i1027" type="#_x0000_t75" style="width:51.75pt;height:15.75pt" o:ole="">
                  <v:imagedata r:id="rId11" o:title=""/>
                </v:shape>
                <o:OLEObject Type="Embed" ProgID="Equation.3" ShapeID="_x0000_i1027" DrawAspect="Content" ObjectID="_1520663095" r:id="rId12"/>
              </w:object>
            </w:r>
            <w:r w:rsidR="0077082C" w:rsidRPr="0076723A">
              <w:rPr>
                <w:b/>
                <w:lang w:val="sr-Cyrl-CS"/>
              </w:rPr>
              <w:t xml:space="preserve"> и кружнице</w:t>
            </w:r>
          </w:p>
          <w:p w:rsidR="0077082C" w:rsidRDefault="0077082C" w:rsidP="001B22ED">
            <w:pPr>
              <w:ind w:left="180"/>
              <w:rPr>
                <w:lang w:val="sr-Cyrl-CS"/>
              </w:rPr>
            </w:pPr>
            <w:r>
              <w:rPr>
                <w:lang w:val="sr-Cyrl-CS"/>
              </w:rPr>
              <w:t xml:space="preserve">а) </w:t>
            </w:r>
            <w:r>
              <w:rPr>
                <w:position w:val="-10"/>
                <w:lang w:val="sr-Cyrl-CS"/>
              </w:rPr>
              <w:object w:dxaOrig="2280" w:dyaOrig="380">
                <v:shape id="_x0000_i1028" type="#_x0000_t75" style="width:114pt;height:18.75pt" o:ole="">
                  <v:imagedata r:id="rId7" o:title=""/>
                </v:shape>
                <o:OLEObject Type="Embed" ProgID="Equation.3" ShapeID="_x0000_i1028" DrawAspect="Content" ObjectID="_1520663096" r:id="rId13"/>
              </w:object>
            </w:r>
            <w:r>
              <w:rPr>
                <w:lang w:val="sr-Cyrl-CS"/>
              </w:rPr>
              <w:t xml:space="preserve"> је : </w:t>
            </w:r>
            <w:r>
              <w:rPr>
                <w:lang w:val="sr-Cyrl-CS"/>
              </w:rPr>
              <w:tab/>
            </w:r>
            <w:r>
              <w:rPr>
                <w:position w:val="-10"/>
                <w:lang w:val="sr-Cyrl-CS"/>
              </w:rPr>
              <w:object w:dxaOrig="2540" w:dyaOrig="380">
                <v:shape id="_x0000_i1029" type="#_x0000_t75" style="width:126.75pt;height:18.75pt" o:ole="">
                  <v:imagedata r:id="rId14" o:title=""/>
                </v:shape>
                <o:OLEObject Type="Embed" ProgID="Equation.3" ShapeID="_x0000_i1029" DrawAspect="Content" ObjectID="_1520663097" r:id="rId15"/>
              </w:object>
            </w:r>
          </w:p>
          <w:p w:rsidR="0077082C" w:rsidRDefault="0077082C" w:rsidP="001B22ED">
            <w:pPr>
              <w:ind w:left="180"/>
              <w:rPr>
                <w:lang w:val="sr-Cyrl-CS"/>
              </w:rPr>
            </w:pPr>
            <w:r>
              <w:rPr>
                <w:lang w:val="sr-Cyrl-CS"/>
              </w:rPr>
              <w:t xml:space="preserve">б) </w:t>
            </w:r>
            <w:r>
              <w:rPr>
                <w:position w:val="-10"/>
                <w:lang w:val="sr-Cyrl-CS"/>
              </w:rPr>
              <w:object w:dxaOrig="1260" w:dyaOrig="360">
                <v:shape id="_x0000_i1030" type="#_x0000_t75" style="width:63pt;height:18pt" o:ole="">
                  <v:imagedata r:id="rId9" o:title=""/>
                </v:shape>
                <o:OLEObject Type="Embed" ProgID="Equation.3" ShapeID="_x0000_i1030" DrawAspect="Content" ObjectID="_1520663098" r:id="rId16"/>
              </w:object>
            </w:r>
            <w:r>
              <w:rPr>
                <w:lang w:val="sr-Cyrl-CS"/>
              </w:rPr>
              <w:t xml:space="preserve">      је: 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position w:val="-10"/>
                <w:lang w:val="sr-Cyrl-CS"/>
              </w:rPr>
              <w:object w:dxaOrig="1579" w:dyaOrig="360">
                <v:shape id="_x0000_i1031" type="#_x0000_t75" style="width:78.75pt;height:18pt" o:ole="">
                  <v:imagedata r:id="rId17" o:title=""/>
                </v:shape>
                <o:OLEObject Type="Embed" ProgID="Equation.3" ShapeID="_x0000_i1031" DrawAspect="Content" ObjectID="_1520663099" r:id="rId18"/>
              </w:object>
            </w:r>
          </w:p>
          <w:p w:rsidR="0077082C" w:rsidRDefault="0077082C" w:rsidP="001B22ED">
            <w:pPr>
              <w:ind w:left="180"/>
              <w:rPr>
                <w:lang w:val="sr-Cyrl-CS"/>
              </w:rPr>
            </w:pPr>
            <w:r w:rsidRPr="0076723A">
              <w:rPr>
                <w:b/>
                <w:lang w:val="sr-Cyrl-CS"/>
              </w:rPr>
              <w:t xml:space="preserve">Једначина тангенте у тачки </w:t>
            </w:r>
            <w:r w:rsidRPr="0076723A">
              <w:rPr>
                <w:b/>
              </w:rPr>
              <w:t>(</w:t>
            </w:r>
            <w:r w:rsidRPr="0076723A">
              <w:rPr>
                <w:b/>
                <w:i/>
              </w:rPr>
              <w:t>x</w:t>
            </w:r>
            <w:r w:rsidRPr="0076723A">
              <w:rPr>
                <w:b/>
                <w:sz w:val="12"/>
                <w:szCs w:val="12"/>
              </w:rPr>
              <w:t>1</w:t>
            </w:r>
            <w:r w:rsidRPr="0076723A">
              <w:rPr>
                <w:b/>
              </w:rPr>
              <w:t xml:space="preserve">, </w:t>
            </w:r>
            <w:r w:rsidRPr="0076723A">
              <w:rPr>
                <w:b/>
                <w:i/>
              </w:rPr>
              <w:t>y</w:t>
            </w:r>
            <w:r w:rsidRPr="0076723A">
              <w:rPr>
                <w:b/>
                <w:sz w:val="12"/>
                <w:szCs w:val="12"/>
              </w:rPr>
              <w:t>1</w:t>
            </w:r>
            <w:r w:rsidRPr="0076723A">
              <w:rPr>
                <w:b/>
              </w:rPr>
              <w:t xml:space="preserve">) </w:t>
            </w:r>
            <w:r w:rsidR="0076723A">
              <w:rPr>
                <w:b/>
                <w:lang w:val="sr-Cyrl-CS"/>
              </w:rPr>
              <w:t>која је на кружници</w:t>
            </w:r>
            <w:r>
              <w:rPr>
                <w:position w:val="-10"/>
                <w:lang w:val="sr-Cyrl-CS"/>
              </w:rPr>
              <w:object w:dxaOrig="3739" w:dyaOrig="360">
                <v:shape id="_x0000_i1032" type="#_x0000_t75" style="width:186.75pt;height:18pt" o:ole="">
                  <v:imagedata r:id="rId19" o:title=""/>
                </v:shape>
                <o:OLEObject Type="Embed" ProgID="Equation.3" ShapeID="_x0000_i1032" DrawAspect="Content" ObjectID="_1520663100" r:id="rId20"/>
              </w:object>
            </w:r>
            <w:r>
              <w:rPr>
                <w:lang w:val="sr-Cyrl-CS"/>
              </w:rPr>
              <w:t xml:space="preserve">  (тј. </w:t>
            </w:r>
            <w:r>
              <w:rPr>
                <w:position w:val="-10"/>
                <w:lang w:val="sr-Cyrl-CS"/>
              </w:rPr>
              <w:object w:dxaOrig="1400" w:dyaOrig="360">
                <v:shape id="_x0000_i1033" type="#_x0000_t75" style="width:69.75pt;height:18pt" o:ole="">
                  <v:imagedata r:id="rId21" o:title=""/>
                </v:shape>
                <o:OLEObject Type="Embed" ProgID="Equation.3" ShapeID="_x0000_i1033" DrawAspect="Content" ObjectID="_1520663101" r:id="rId22"/>
              </w:object>
            </w:r>
            <w:r>
              <w:rPr>
                <w:lang w:val="sr-Cyrl-CS"/>
              </w:rPr>
              <w:t xml:space="preserve"> код централне)</w:t>
            </w:r>
          </w:p>
        </w:tc>
      </w:tr>
    </w:tbl>
    <w:p w:rsidR="00304A4B" w:rsidRDefault="00304A4B" w:rsidP="0077082C">
      <w:pPr>
        <w:spacing w:before="120"/>
        <w:jc w:val="both"/>
        <w:rPr>
          <w:lang w:val="sr-Cyrl-CS"/>
        </w:rPr>
      </w:pP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1. Написати једначину круга ако је дат њен центар О(2,-3) и полупречник 4.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2. Написати једначину круга ако је дат њен центар О(-3,2) и ако :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садржи тачку (1,-1)          </w:t>
      </w:r>
      <w:r>
        <w:rPr>
          <w:lang w:val="sr-Cyrl-CS"/>
        </w:rPr>
        <w:tab/>
        <w:t>б) додирује ординатну осу</w:t>
      </w:r>
      <w:r w:rsidR="00304A4B"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3. Одредити једначину круга ако је дуж АВ: А(-4,-2), В(2,6) њен пречник.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4. Одредити полупречник кружнице </w:t>
      </w:r>
      <w:r>
        <w:rPr>
          <w:position w:val="-10"/>
          <w:lang w:val="sr-Cyrl-CS"/>
        </w:rPr>
        <w:object w:dxaOrig="2180" w:dyaOrig="380">
          <v:shape id="_x0000_i1034" type="#_x0000_t75" style="width:108.75pt;height:18.75pt" o:ole="">
            <v:imagedata r:id="rId23" o:title=""/>
          </v:shape>
          <o:OLEObject Type="Embed" ProgID="Equation.3" ShapeID="_x0000_i1034" DrawAspect="Content" ObjectID="_1520663102" r:id="rId24"/>
        </w:object>
      </w:r>
      <w:r>
        <w:rPr>
          <w:lang w:val="sr-Cyrl-CS"/>
        </w:rPr>
        <w:t xml:space="preserve">, тако да та кружница садржи тачку Т(5,2).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5. Одредити једначину тангенте круга </w:t>
      </w:r>
      <w:r>
        <w:rPr>
          <w:position w:val="-10"/>
          <w:lang w:val="sr-Cyrl-CS"/>
        </w:rPr>
        <w:object w:dxaOrig="1180" w:dyaOrig="360">
          <v:shape id="_x0000_i1035" type="#_x0000_t75" style="width:59.25pt;height:18pt" o:ole="">
            <v:imagedata r:id="rId25" o:title=""/>
          </v:shape>
          <o:OLEObject Type="Embed" ProgID="Equation.3" ShapeID="_x0000_i1035" DrawAspect="Content" ObjectID="_1520663103" r:id="rId26"/>
        </w:object>
      </w:r>
      <w:r>
        <w:rPr>
          <w:lang w:val="sr-Cyrl-CS"/>
        </w:rPr>
        <w:t xml:space="preserve"> паралелне са правом </w:t>
      </w:r>
      <w:r>
        <w:rPr>
          <w:position w:val="-10"/>
          <w:lang w:val="sr-Cyrl-CS"/>
        </w:rPr>
        <w:object w:dxaOrig="1180" w:dyaOrig="320">
          <v:shape id="_x0000_i1036" type="#_x0000_t75" style="width:59.25pt;height:15.75pt" o:ole="">
            <v:imagedata r:id="rId27" o:title=""/>
          </v:shape>
          <o:OLEObject Type="Embed" ProgID="Equation.3" ShapeID="_x0000_i1036" DrawAspect="Content" ObjectID="_1520663104" r:id="rId28"/>
        </w:object>
      </w:r>
      <w:r>
        <w:rPr>
          <w:lang w:val="sr-Cyrl-CS"/>
        </w:rPr>
        <w:t xml:space="preserve">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6. Правој </w:t>
      </w:r>
      <w:r>
        <w:rPr>
          <w:position w:val="-10"/>
          <w:lang w:val="sr-Cyrl-CS"/>
        </w:rPr>
        <w:object w:dxaOrig="1120" w:dyaOrig="320">
          <v:shape id="_x0000_i1037" type="#_x0000_t75" style="width:56.25pt;height:15.75pt" o:ole="">
            <v:imagedata r:id="rId29" o:title=""/>
          </v:shape>
          <o:OLEObject Type="Embed" ProgID="Equation.3" ShapeID="_x0000_i1037" DrawAspect="Content" ObjectID="_1520663105" r:id="rId30"/>
        </w:object>
      </w:r>
      <w:r>
        <w:rPr>
          <w:lang w:val="sr-Cyrl-CS"/>
        </w:rPr>
        <w:t xml:space="preserve"> одредити коефицијент правца тако да она буде тангента кружнице: </w:t>
      </w:r>
      <w:r>
        <w:rPr>
          <w:position w:val="-10"/>
          <w:lang w:val="sr-Cyrl-CS"/>
        </w:rPr>
        <w:object w:dxaOrig="1300" w:dyaOrig="360">
          <v:shape id="_x0000_i1038" type="#_x0000_t75" style="width:65.25pt;height:18pt" o:ole="">
            <v:imagedata r:id="rId31" o:title=""/>
          </v:shape>
          <o:OLEObject Type="Embed" ProgID="Equation.3" ShapeID="_x0000_i1038" DrawAspect="Content" ObjectID="_1520663106" r:id="rId32"/>
        </w:object>
      </w:r>
      <w:r>
        <w:rPr>
          <w:lang w:val="sr-Cyrl-CS"/>
        </w:rPr>
        <w:t xml:space="preserve">.   </w:t>
      </w:r>
    </w:p>
    <w:p w:rsidR="0077082C" w:rsidRPr="0077082C" w:rsidRDefault="0077082C" w:rsidP="0077082C">
      <w:pPr>
        <w:spacing w:before="120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7. Наћи пресечне тачке праве </w:t>
      </w:r>
      <w:r>
        <w:rPr>
          <w:position w:val="-10"/>
          <w:lang w:val="sr-Cyrl-CS"/>
        </w:rPr>
        <w:object w:dxaOrig="1280" w:dyaOrig="320">
          <v:shape id="_x0000_i1039" type="#_x0000_t75" style="width:63.75pt;height:15.75pt" o:ole="">
            <v:imagedata r:id="rId33" o:title=""/>
          </v:shape>
          <o:OLEObject Type="Embed" ProgID="Equation.3" ShapeID="_x0000_i1039" DrawAspect="Content" ObjectID="_1520663107" r:id="rId34"/>
        </w:object>
      </w:r>
      <w:r>
        <w:rPr>
          <w:lang w:val="sr-Cyrl-CS"/>
        </w:rPr>
        <w:t xml:space="preserve"> и круга: </w:t>
      </w:r>
      <w:r>
        <w:rPr>
          <w:position w:val="-10"/>
          <w:lang w:val="sr-Cyrl-CS"/>
        </w:rPr>
        <w:object w:dxaOrig="2140" w:dyaOrig="360">
          <v:shape id="_x0000_i1040" type="#_x0000_t75" style="width:107.25pt;height:18pt" o:ole="">
            <v:imagedata r:id="rId35" o:title=""/>
          </v:shape>
          <o:OLEObject Type="Embed" ProgID="Equation.3" ShapeID="_x0000_i1040" DrawAspect="Content" ObjectID="_1520663108" r:id="rId36"/>
        </w:object>
      </w:r>
      <w:r>
        <w:rPr>
          <w:sz w:val="16"/>
          <w:szCs w:val="16"/>
          <w:lang w:val="sr-Cyrl-CS"/>
        </w:rPr>
        <w:t>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8. Одредити координате центра и полупречник кружнице: </w:t>
      </w:r>
      <w:r>
        <w:rPr>
          <w:position w:val="-10"/>
          <w:lang w:val="sr-Cyrl-CS"/>
        </w:rPr>
        <w:object w:dxaOrig="2580" w:dyaOrig="360">
          <v:shape id="_x0000_i1041" type="#_x0000_t75" style="width:129pt;height:18pt" o:ole="">
            <v:imagedata r:id="rId37" o:title=""/>
          </v:shape>
          <o:OLEObject Type="Embed" ProgID="Equation.3" ShapeID="_x0000_i1041" DrawAspect="Content" ObjectID="_1520663109" r:id="rId38"/>
        </w:object>
      </w:r>
      <w:r w:rsidR="00304A4B">
        <w:rPr>
          <w:lang w:val="sr-Cyrl-CS"/>
        </w:rPr>
        <w:t xml:space="preserve"> 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9. Написати једначину кружнице која додирује координатне осе, а полупречник јој је </w:t>
      </w:r>
      <w:r>
        <w:rPr>
          <w:b/>
          <w:lang w:val="sr-Cyrl-CS"/>
        </w:rPr>
        <w:t>3</w:t>
      </w:r>
      <w:r>
        <w:rPr>
          <w:lang w:val="sr-Cyrl-CS"/>
        </w:rPr>
        <w:t xml:space="preserve">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10. Одредити непознати параметар тако да кружница</w:t>
      </w:r>
      <w:r>
        <w:rPr>
          <w:position w:val="-10"/>
          <w:lang w:val="sr-Cyrl-CS"/>
        </w:rPr>
        <w:object w:dxaOrig="2400" w:dyaOrig="380">
          <v:shape id="_x0000_i1042" type="#_x0000_t75" style="width:120pt;height:18.75pt" o:ole="">
            <v:imagedata r:id="rId39" o:title=""/>
          </v:shape>
          <o:OLEObject Type="Embed" ProgID="Equation.3" ShapeID="_x0000_i1042" DrawAspect="Content" ObjectID="_1520663110" r:id="rId40"/>
        </w:object>
      </w:r>
      <w:r w:rsidR="00304A4B">
        <w:rPr>
          <w:lang w:val="sr-Cyrl-CS"/>
        </w:rPr>
        <w:t xml:space="preserve"> садржи тачку А(6,4).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11. Одредити тачке у којима кружница </w:t>
      </w:r>
      <w:r>
        <w:rPr>
          <w:position w:val="-10"/>
          <w:lang w:val="sr-Cyrl-CS"/>
        </w:rPr>
        <w:object w:dxaOrig="2340" w:dyaOrig="360">
          <v:shape id="_x0000_i1043" type="#_x0000_t75" style="width:117pt;height:18pt" o:ole="">
            <v:imagedata r:id="rId41" o:title=""/>
          </v:shape>
          <o:OLEObject Type="Embed" ProgID="Equation.3" ShapeID="_x0000_i1043" DrawAspect="Content" ObjectID="_1520663111" r:id="rId42"/>
        </w:object>
      </w:r>
      <w:r>
        <w:rPr>
          <w:lang w:val="sr-Cyrl-CS"/>
        </w:rPr>
        <w:t xml:space="preserve"> с</w:t>
      </w:r>
      <w:r w:rsidR="00304A4B">
        <w:rPr>
          <w:lang w:val="sr-Cyrl-CS"/>
        </w:rPr>
        <w:t>ече координатне осе.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12. Написати једначину кружнице која садржи тачке А(10,9) и В(4,3), а центар јој је на правој </w:t>
      </w:r>
      <w:r>
        <w:rPr>
          <w:position w:val="-10"/>
          <w:lang w:val="sr-Cyrl-CS"/>
        </w:rPr>
        <w:object w:dxaOrig="1600" w:dyaOrig="320">
          <v:shape id="_x0000_i1044" type="#_x0000_t75" style="width:80.25pt;height:15.75pt" o:ole="">
            <v:imagedata r:id="rId43" o:title=""/>
          </v:shape>
          <o:OLEObject Type="Embed" ProgID="Equation.3" ShapeID="_x0000_i1044" DrawAspect="Content" ObjectID="_1520663112" r:id="rId44"/>
        </w:object>
      </w:r>
      <w:r>
        <w:rPr>
          <w:lang w:val="sr-Cyrl-CS"/>
        </w:rPr>
        <w:t xml:space="preserve">.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13. Одредити параметар </w:t>
      </w:r>
      <w:r>
        <w:rPr>
          <w:position w:val="-10"/>
          <w:lang w:val="sr-Cyrl-CS"/>
        </w:rPr>
        <w:object w:dxaOrig="200" w:dyaOrig="260">
          <v:shape id="_x0000_i1045" type="#_x0000_t75" style="width:9.75pt;height:12.75pt" o:ole="">
            <v:imagedata r:id="rId45" o:title=""/>
          </v:shape>
          <o:OLEObject Type="Embed" ProgID="Equation.3" ShapeID="_x0000_i1045" DrawAspect="Content" ObjectID="_1520663113" r:id="rId46"/>
        </w:object>
      </w:r>
      <w:r>
        <w:rPr>
          <w:lang w:val="sr-Cyrl-CS"/>
        </w:rPr>
        <w:t xml:space="preserve">, тако да права </w:t>
      </w:r>
      <w:r>
        <w:rPr>
          <w:position w:val="-10"/>
          <w:lang w:val="sr-Cyrl-CS"/>
        </w:rPr>
        <w:object w:dxaOrig="1359" w:dyaOrig="320">
          <v:shape id="_x0000_i1046" type="#_x0000_t75" style="width:68.25pt;height:15.75pt" o:ole="">
            <v:imagedata r:id="rId47" o:title=""/>
          </v:shape>
          <o:OLEObject Type="Embed" ProgID="Equation.3" ShapeID="_x0000_i1046" DrawAspect="Content" ObjectID="_1520663114" r:id="rId48"/>
        </w:object>
      </w:r>
      <w:r>
        <w:rPr>
          <w:lang w:val="sr-Cyrl-CS"/>
        </w:rPr>
        <w:t xml:space="preserve"> тангента кружнице</w:t>
      </w:r>
      <w:r>
        <w:rPr>
          <w:position w:val="-10"/>
          <w:lang w:val="sr-Cyrl-CS"/>
        </w:rPr>
        <w:object w:dxaOrig="2280" w:dyaOrig="380">
          <v:shape id="_x0000_i1047" type="#_x0000_t75" style="width:114pt;height:18.75pt" o:ole="">
            <v:imagedata r:id="rId49" o:title=""/>
          </v:shape>
          <o:OLEObject Type="Embed" ProgID="Equation.3" ShapeID="_x0000_i1047" DrawAspect="Content" ObjectID="_1520663115" r:id="rId50"/>
        </w:object>
      </w:r>
      <w:r w:rsidR="00304A4B">
        <w:rPr>
          <w:lang w:val="sr-Cyrl-CS"/>
        </w:rPr>
        <w:t>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 14. Написати једначину тангенте у тачки  Т(1,-2) додира тангенте и кружнице </w:t>
      </w:r>
      <w:r>
        <w:rPr>
          <w:position w:val="-10"/>
          <w:lang w:val="sr-Cyrl-CS"/>
        </w:rPr>
        <w:object w:dxaOrig="2280" w:dyaOrig="380">
          <v:shape id="_x0000_i1048" type="#_x0000_t75" style="width:114pt;height:18.75pt" o:ole="">
            <v:imagedata r:id="rId51" o:title=""/>
          </v:shape>
          <o:OLEObject Type="Embed" ProgID="Equation.3" ShapeID="_x0000_i1048" DrawAspect="Content" ObjectID="_1520663116" r:id="rId52"/>
        </w:object>
      </w:r>
      <w:r>
        <w:rPr>
          <w:lang w:val="sr-Cyrl-CS"/>
        </w:rPr>
        <w:t xml:space="preserve">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15. Написати једначину кружнице која садржи тачке А(-1,5), В(7,1) и С(6,4).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>16. Кроз тачку М(-1,</w:t>
      </w:r>
      <w:r>
        <w:rPr>
          <w:position w:val="-10"/>
          <w:lang w:val="sr-Cyrl-CS"/>
        </w:rPr>
        <w:object w:dxaOrig="220" w:dyaOrig="260">
          <v:shape id="_x0000_i1049" type="#_x0000_t75" style="width:11.25pt;height:12.75pt" o:ole="">
            <v:imagedata r:id="rId53" o:title=""/>
          </v:shape>
          <o:OLEObject Type="Embed" ProgID="Equation.3" ShapeID="_x0000_i1049" DrawAspect="Content" ObjectID="_1520663117" r:id="rId54"/>
        </w:object>
      </w:r>
      <w:r>
        <w:rPr>
          <w:lang w:val="sr-Cyrl-CS"/>
        </w:rPr>
        <w:t xml:space="preserve">) кружнице </w:t>
      </w:r>
      <w:r>
        <w:rPr>
          <w:position w:val="-10"/>
          <w:lang w:val="sr-Cyrl-CS"/>
        </w:rPr>
        <w:object w:dxaOrig="2480" w:dyaOrig="360">
          <v:shape id="_x0000_i1050" type="#_x0000_t75" style="width:123.75pt;height:18pt" o:ole="">
            <v:imagedata r:id="rId55" o:title=""/>
          </v:shape>
          <o:OLEObject Type="Embed" ProgID="Equation.3" ShapeID="_x0000_i1050" DrawAspect="Content" ObjectID="_1520663118" r:id="rId56"/>
        </w:object>
      </w:r>
      <w:r>
        <w:rPr>
          <w:lang w:val="sr-Cyrl-CS"/>
        </w:rPr>
        <w:t xml:space="preserve"> конструисана је тетива паралелна са правом </w:t>
      </w:r>
      <w:r>
        <w:rPr>
          <w:position w:val="-10"/>
          <w:lang w:val="sr-Cyrl-CS"/>
        </w:rPr>
        <w:object w:dxaOrig="1400" w:dyaOrig="320">
          <v:shape id="_x0000_i1051" type="#_x0000_t75" style="width:69.75pt;height:15.75pt" o:ole="">
            <v:imagedata r:id="rId57" o:title=""/>
          </v:shape>
          <o:OLEObject Type="Embed" ProgID="Equation.3" ShapeID="_x0000_i1051" DrawAspect="Content" ObjectID="_1520663119" r:id="rId58"/>
        </w:object>
      </w:r>
      <w:r>
        <w:rPr>
          <w:lang w:val="sr-Cyrl-CS"/>
        </w:rPr>
        <w:t xml:space="preserve">. Одредити једначину тетиве и њену другу пресечну тачку.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17. Одредити једначину кружнице концентричне са кружницом </w:t>
      </w:r>
      <w:r>
        <w:rPr>
          <w:position w:val="-10"/>
          <w:lang w:val="sr-Cyrl-CS"/>
        </w:rPr>
        <w:object w:dxaOrig="2480" w:dyaOrig="360">
          <v:shape id="_x0000_i1052" type="#_x0000_t75" style="width:123.75pt;height:18pt" o:ole="">
            <v:imagedata r:id="rId59" o:title=""/>
          </v:shape>
          <o:OLEObject Type="Embed" ProgID="Equation.3" ShapeID="_x0000_i1052" DrawAspect="Content" ObjectID="_1520663120" r:id="rId60"/>
        </w:object>
      </w:r>
      <w:r>
        <w:rPr>
          <w:lang w:val="sr-Cyrl-CS"/>
        </w:rPr>
        <w:t xml:space="preserve">, а која садржи тачку А(1,-4).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18. Одредити једначине тангенти коструисаних из тачке А(-4,3) на кружницу: </w:t>
      </w:r>
      <w:r>
        <w:rPr>
          <w:position w:val="-10"/>
          <w:lang w:val="sr-Cyrl-CS"/>
        </w:rPr>
        <w:object w:dxaOrig="2140" w:dyaOrig="360">
          <v:shape id="_x0000_i1053" type="#_x0000_t75" style="width:107.25pt;height:18pt" o:ole="">
            <v:imagedata r:id="rId61" o:title=""/>
          </v:shape>
          <o:OLEObject Type="Embed" ProgID="Equation.3" ShapeID="_x0000_i1053" DrawAspect="Content" ObjectID="_1520663121" r:id="rId62"/>
        </w:object>
      </w:r>
      <w:r>
        <w:rPr>
          <w:lang w:val="sr-Cyrl-CS"/>
        </w:rPr>
        <w:t xml:space="preserve">.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19. Написати једначине тангенти кружне линије </w:t>
      </w:r>
      <w:r>
        <w:rPr>
          <w:position w:val="-10"/>
          <w:lang w:val="sr-Cyrl-CS"/>
        </w:rPr>
        <w:object w:dxaOrig="2220" w:dyaOrig="380">
          <v:shape id="_x0000_i1054" type="#_x0000_t75" style="width:111pt;height:18.75pt" o:ole="">
            <v:imagedata r:id="rId63" o:title=""/>
          </v:shape>
          <o:OLEObject Type="Embed" ProgID="Equation.3" ShapeID="_x0000_i1054" DrawAspect="Content" ObjectID="_1520663122" r:id="rId64"/>
        </w:object>
      </w:r>
      <w:r>
        <w:rPr>
          <w:lang w:val="sr-Cyrl-CS"/>
        </w:rPr>
        <w:t xml:space="preserve"> које су нормалне на правој </w:t>
      </w:r>
      <w:r>
        <w:rPr>
          <w:position w:val="-10"/>
          <w:lang w:val="sr-Cyrl-CS"/>
        </w:rPr>
        <w:object w:dxaOrig="1359" w:dyaOrig="320">
          <v:shape id="_x0000_i1055" type="#_x0000_t75" style="width:68.25pt;height:15.75pt" o:ole="">
            <v:imagedata r:id="rId65" o:title=""/>
          </v:shape>
          <o:OLEObject Type="Embed" ProgID="Equation.3" ShapeID="_x0000_i1055" DrawAspect="Content" ObjectID="_1520663123" r:id="rId66"/>
        </w:object>
      </w:r>
      <w:r>
        <w:rPr>
          <w:lang w:val="sr-Cyrl-CS"/>
        </w:rPr>
        <w:t xml:space="preserve">.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20. Одредити узајамни положај кружних линија: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</w:t>
      </w:r>
      <w:r>
        <w:rPr>
          <w:position w:val="-10"/>
          <w:lang w:val="sr-Cyrl-CS"/>
        </w:rPr>
        <w:object w:dxaOrig="2659" w:dyaOrig="360">
          <v:shape id="_x0000_i1056" type="#_x0000_t75" style="width:132.75pt;height:18pt" o:ole="">
            <v:imagedata r:id="rId67" o:title=""/>
          </v:shape>
          <o:OLEObject Type="Embed" ProgID="Equation.3" ShapeID="_x0000_i1056" DrawAspect="Content" ObjectID="_1520663124" r:id="rId68"/>
        </w:object>
      </w:r>
      <w:r>
        <w:rPr>
          <w:lang w:val="sr-Cyrl-CS"/>
        </w:rPr>
        <w:t xml:space="preserve"> и </w:t>
      </w:r>
      <w:r>
        <w:rPr>
          <w:position w:val="-10"/>
          <w:lang w:val="sr-Cyrl-CS"/>
        </w:rPr>
        <w:object w:dxaOrig="2580" w:dyaOrig="360">
          <v:shape id="_x0000_i1057" type="#_x0000_t75" style="width:129pt;height:18pt" o:ole="">
            <v:imagedata r:id="rId69" o:title=""/>
          </v:shape>
          <o:OLEObject Type="Embed" ProgID="Equation.3" ShapeID="_x0000_i1057" DrawAspect="Content" ObjectID="_1520663125" r:id="rId70"/>
        </w:object>
      </w:r>
      <w:r w:rsidR="00304A4B">
        <w:rPr>
          <w:lang w:val="sr-Cyrl-CS"/>
        </w:rPr>
        <w:t xml:space="preserve"> </w:t>
      </w:r>
    </w:p>
    <w:p w:rsidR="0077082C" w:rsidRPr="0077082C" w:rsidRDefault="0077082C" w:rsidP="0077082C">
      <w:pPr>
        <w:spacing w:before="120"/>
        <w:jc w:val="both"/>
        <w:rPr>
          <w:bdr w:val="single" w:sz="4" w:space="0" w:color="auto"/>
          <w:lang w:val="sr-Cyrl-CS"/>
        </w:rPr>
      </w:pPr>
      <w:r>
        <w:rPr>
          <w:lang w:val="sr-Cyrl-CS"/>
        </w:rPr>
        <w:t xml:space="preserve">б) </w:t>
      </w:r>
      <w:r>
        <w:rPr>
          <w:position w:val="-10"/>
          <w:lang w:val="sr-Cyrl-CS"/>
        </w:rPr>
        <w:object w:dxaOrig="2220" w:dyaOrig="360">
          <v:shape id="_x0000_i1058" type="#_x0000_t75" style="width:111pt;height:18pt" o:ole="">
            <v:imagedata r:id="rId71" o:title=""/>
          </v:shape>
          <o:OLEObject Type="Embed" ProgID="Equation.3" ShapeID="_x0000_i1058" DrawAspect="Content" ObjectID="_1520663126" r:id="rId72"/>
        </w:object>
      </w:r>
      <w:r>
        <w:rPr>
          <w:lang w:val="sr-Cyrl-CS"/>
        </w:rPr>
        <w:t xml:space="preserve"> и </w:t>
      </w:r>
      <w:r>
        <w:rPr>
          <w:position w:val="-10"/>
          <w:lang w:val="sr-Cyrl-CS"/>
        </w:rPr>
        <w:object w:dxaOrig="2600" w:dyaOrig="360">
          <v:shape id="_x0000_i1059" type="#_x0000_t75" style="width:129.75pt;height:18pt" o:ole="">
            <v:imagedata r:id="rId73" o:title=""/>
          </v:shape>
          <o:OLEObject Type="Embed" ProgID="Equation.3" ShapeID="_x0000_i1059" DrawAspect="Content" ObjectID="_1520663127" r:id="rId74"/>
        </w:object>
      </w:r>
      <w:r w:rsidR="00304A4B">
        <w:rPr>
          <w:lang w:val="sr-Cyrl-CS"/>
        </w:rPr>
        <w:tab/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21. </w:t>
      </w:r>
      <w:r w:rsidRPr="00105F7D">
        <w:rPr>
          <w:lang w:val="ru-RU"/>
        </w:rPr>
        <w:t>На</w:t>
      </w:r>
      <w:r>
        <w:rPr>
          <w:lang w:val="sr-Cyrl-CS"/>
        </w:rPr>
        <w:t xml:space="preserve">ћи једначину кружне линије која додирује праву: </w:t>
      </w:r>
      <w:r>
        <w:rPr>
          <w:position w:val="-10"/>
          <w:lang w:val="sr-Cyrl-CS"/>
        </w:rPr>
        <w:object w:dxaOrig="1400" w:dyaOrig="320">
          <v:shape id="_x0000_i1060" type="#_x0000_t75" style="width:69.75pt;height:15.75pt" o:ole="">
            <v:imagedata r:id="rId75" o:title=""/>
          </v:shape>
          <o:OLEObject Type="Embed" ProgID="Equation.3" ShapeID="_x0000_i1060" DrawAspect="Content" ObjectID="_1520663128" r:id="rId76"/>
        </w:object>
      </w:r>
      <w:r>
        <w:rPr>
          <w:lang w:val="sr-Cyrl-CS"/>
        </w:rPr>
        <w:t xml:space="preserve"> у тачки   Т(-1,-4) и споља кружну линију </w:t>
      </w:r>
      <w:r>
        <w:rPr>
          <w:position w:val="-10"/>
          <w:lang w:val="sr-Cyrl-CS"/>
        </w:rPr>
        <w:object w:dxaOrig="2140" w:dyaOrig="380">
          <v:shape id="_x0000_i1061" type="#_x0000_t75" style="width:107.25pt;height:18.75pt" o:ole="">
            <v:imagedata r:id="rId77" o:title=""/>
          </v:shape>
          <o:OLEObject Type="Embed" ProgID="Equation.3" ShapeID="_x0000_i1061" DrawAspect="Content" ObjectID="_1520663129" r:id="rId78"/>
        </w:object>
      </w:r>
      <w:r>
        <w:rPr>
          <w:lang w:val="sr-Cyrl-CS"/>
        </w:rPr>
        <w:t xml:space="preserve">.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22. Под којим се углом из тачке А(6,1) види кружница </w:t>
      </w:r>
      <w:r>
        <w:rPr>
          <w:position w:val="-10"/>
          <w:lang w:val="sr-Cyrl-CS"/>
        </w:rPr>
        <w:object w:dxaOrig="2200" w:dyaOrig="380">
          <v:shape id="_x0000_i1062" type="#_x0000_t75" style="width:110.25pt;height:18.75pt" o:ole="">
            <v:imagedata r:id="rId79" o:title=""/>
          </v:shape>
          <o:OLEObject Type="Embed" ProgID="Equation.3" ShapeID="_x0000_i1062" DrawAspect="Content" ObjectID="_1520663130" r:id="rId80"/>
        </w:object>
      </w:r>
      <w:r>
        <w:rPr>
          <w:lang w:val="sr-Cyrl-CS"/>
        </w:rPr>
        <w:t xml:space="preserve">?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23.</w:t>
      </w:r>
      <w:r w:rsidRPr="00105F7D">
        <w:rPr>
          <w:lang w:val="ru-RU"/>
        </w:rPr>
        <w:t xml:space="preserve"> За колико</w:t>
      </w:r>
      <w:r>
        <w:rPr>
          <w:lang w:val="sr-Cyrl-CS"/>
        </w:rPr>
        <w:t xml:space="preserve"> треба да се паралелно помери права </w:t>
      </w:r>
      <w:r>
        <w:rPr>
          <w:position w:val="-10"/>
          <w:lang w:val="sr-Cyrl-CS"/>
        </w:rPr>
        <w:object w:dxaOrig="1620" w:dyaOrig="320">
          <v:shape id="_x0000_i1063" type="#_x0000_t75" style="width:81pt;height:15.75pt" o:ole="">
            <v:imagedata r:id="rId81" o:title=""/>
          </v:shape>
          <o:OLEObject Type="Embed" ProgID="Equation.3" ShapeID="_x0000_i1063" DrawAspect="Content" ObjectID="_1520663131" r:id="rId82"/>
        </w:object>
      </w:r>
      <w:r w:rsidRPr="00105F7D">
        <w:rPr>
          <w:lang w:val="ru-RU"/>
        </w:rPr>
        <w:t xml:space="preserve"> </w:t>
      </w:r>
      <w:r>
        <w:rPr>
          <w:lang w:val="sr-Cyrl-CS"/>
        </w:rPr>
        <w:t xml:space="preserve">да би била тангента круга </w:t>
      </w:r>
      <w:r>
        <w:rPr>
          <w:position w:val="-10"/>
          <w:lang w:val="sr-Cyrl-CS"/>
        </w:rPr>
        <w:object w:dxaOrig="1300" w:dyaOrig="360">
          <v:shape id="_x0000_i1064" type="#_x0000_t75" style="width:65.25pt;height:18pt" o:ole="">
            <v:imagedata r:id="rId83" o:title=""/>
          </v:shape>
          <o:OLEObject Type="Embed" ProgID="Equation.3" ShapeID="_x0000_i1064" DrawAspect="Content" ObjectID="_1520663132" r:id="rId84"/>
        </w:object>
      </w:r>
      <w:r>
        <w:rPr>
          <w:sz w:val="22"/>
          <w:szCs w:val="22"/>
          <w:lang w:val="sr-Cyrl-CS"/>
        </w:rPr>
        <w:t xml:space="preserve">?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24. Написати једначине заједничких тангенти кругова </w:t>
      </w:r>
      <w:r>
        <w:rPr>
          <w:position w:val="-10"/>
          <w:lang w:val="sr-Cyrl-CS"/>
        </w:rPr>
        <w:object w:dxaOrig="2100" w:dyaOrig="380">
          <v:shape id="_x0000_i1065" type="#_x0000_t75" style="width:105pt;height:18.75pt" o:ole="">
            <v:imagedata r:id="rId85" o:title=""/>
          </v:shape>
          <o:OLEObject Type="Embed" ProgID="Equation.3" ShapeID="_x0000_i1065" DrawAspect="Content" ObjectID="_1520663133" r:id="rId86"/>
        </w:object>
      </w:r>
      <w:r>
        <w:rPr>
          <w:lang w:val="sr-Cyrl-CS"/>
        </w:rPr>
        <w:t xml:space="preserve"> и </w:t>
      </w:r>
      <w:r>
        <w:rPr>
          <w:position w:val="-10"/>
          <w:lang w:val="sr-Cyrl-CS"/>
        </w:rPr>
        <w:object w:dxaOrig="2260" w:dyaOrig="380">
          <v:shape id="_x0000_i1066" type="#_x0000_t75" style="width:113.25pt;height:18.75pt" o:ole="">
            <v:imagedata r:id="rId87" o:title=""/>
          </v:shape>
          <o:OLEObject Type="Embed" ProgID="Equation.3" ShapeID="_x0000_i1066" DrawAspect="Content" ObjectID="_1520663134" r:id="rId88"/>
        </w:object>
      </w:r>
      <w:r>
        <w:rPr>
          <w:lang w:val="sr-Cyrl-CS"/>
        </w:rPr>
        <w:t xml:space="preserve">.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25. У пресечним тачкама праве </w:t>
      </w:r>
      <w:r>
        <w:rPr>
          <w:position w:val="-10"/>
          <w:lang w:val="sr-Cyrl-CS"/>
        </w:rPr>
        <w:object w:dxaOrig="1380" w:dyaOrig="320">
          <v:shape id="_x0000_i1067" type="#_x0000_t75" style="width:69pt;height:15.75pt" o:ole="">
            <v:imagedata r:id="rId89" o:title=""/>
          </v:shape>
          <o:OLEObject Type="Embed" ProgID="Equation.3" ShapeID="_x0000_i1067" DrawAspect="Content" ObjectID="_1520663135" r:id="rId90"/>
        </w:object>
      </w:r>
      <w:r>
        <w:rPr>
          <w:lang w:val="sr-Cyrl-CS"/>
        </w:rPr>
        <w:t xml:space="preserve"> и круга </w:t>
      </w:r>
      <w:r>
        <w:rPr>
          <w:position w:val="-10"/>
          <w:lang w:val="sr-Cyrl-CS"/>
        </w:rPr>
        <w:object w:dxaOrig="2260" w:dyaOrig="380">
          <v:shape id="_x0000_i1068" type="#_x0000_t75" style="width:113.25pt;height:18.75pt" o:ole="">
            <v:imagedata r:id="rId91" o:title=""/>
          </v:shape>
          <o:OLEObject Type="Embed" ProgID="Equation.3" ShapeID="_x0000_i1068" DrawAspect="Content" ObjectID="_1520663136" r:id="rId92"/>
        </w:object>
      </w:r>
      <w:r>
        <w:rPr>
          <w:lang w:val="sr-Cyrl-CS"/>
        </w:rPr>
        <w:t xml:space="preserve"> конструисане су тангенте. Наћи: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а) Једначине тангенти.       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б) Површину троугла који образују пресечна</w:t>
      </w:r>
      <w:r w:rsidR="00304A4B">
        <w:rPr>
          <w:lang w:val="sr-Cyrl-CS"/>
        </w:rPr>
        <w:t xml:space="preserve"> тачка тангенти и додирне тачке.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в) Једначину круга описаног око тог троугла</w:t>
      </w:r>
      <w:r w:rsidR="00304A4B">
        <w:rPr>
          <w:lang w:val="sr-Cyrl-CS"/>
        </w:rPr>
        <w:t>.</w:t>
      </w:r>
    </w:p>
    <w:p w:rsidR="0077082C" w:rsidRDefault="0077082C" w:rsidP="0077082C">
      <w:pPr>
        <w:spacing w:before="120"/>
        <w:jc w:val="both"/>
        <w:rPr>
          <w:lang w:val="sr-Cyrl-CS"/>
        </w:rPr>
      </w:pPr>
      <w:r>
        <w:rPr>
          <w:lang w:val="sr-Cyrl-CS"/>
        </w:rPr>
        <w:t>г) Угао под којим се сек</w:t>
      </w:r>
      <w:r w:rsidR="00304A4B">
        <w:rPr>
          <w:lang w:val="sr-Cyrl-CS"/>
        </w:rPr>
        <w:t>у те кружне линије.</w:t>
      </w:r>
    </w:p>
    <w:p w:rsidR="0077082C" w:rsidRDefault="0077082C" w:rsidP="0077082C">
      <w:pPr>
        <w:spacing w:before="120"/>
        <w:jc w:val="both"/>
        <w:rPr>
          <w:lang w:val="sr-Cyrl-CS"/>
        </w:rPr>
      </w:pPr>
    </w:p>
    <w:p w:rsidR="00D711A7" w:rsidRDefault="00D711A7"/>
    <w:sectPr w:rsidR="00D711A7" w:rsidSect="0077082C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3A" w:rsidRDefault="0076723A" w:rsidP="0076723A">
      <w:r>
        <w:separator/>
      </w:r>
    </w:p>
  </w:endnote>
  <w:endnote w:type="continuationSeparator" w:id="0">
    <w:p w:rsidR="0076723A" w:rsidRDefault="0076723A" w:rsidP="0076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3A" w:rsidRDefault="0076723A" w:rsidP="0076723A">
      <w:r>
        <w:separator/>
      </w:r>
    </w:p>
  </w:footnote>
  <w:footnote w:type="continuationSeparator" w:id="0">
    <w:p w:rsidR="0076723A" w:rsidRDefault="0076723A" w:rsidP="0076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2C"/>
    <w:rsid w:val="00304A4B"/>
    <w:rsid w:val="0076723A"/>
    <w:rsid w:val="0077082C"/>
    <w:rsid w:val="00D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2C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23A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23A"/>
    <w:rPr>
      <w:rFonts w:ascii="Verdana" w:eastAsia="Times New Roman" w:hAnsi="Verdan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72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Miletic</cp:lastModifiedBy>
  <cp:revision>2</cp:revision>
  <dcterms:created xsi:type="dcterms:W3CDTF">2016-03-28T04:25:00Z</dcterms:created>
  <dcterms:modified xsi:type="dcterms:W3CDTF">2016-03-28T07:38:00Z</dcterms:modified>
</cp:coreProperties>
</file>